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4"/>
      </w:tblGrid>
      <w:tr w:rsidR="000428AC" w:rsidRPr="000428AC" w14:paraId="34010B92" w14:textId="77777777" w:rsidTr="005E5385">
        <w:tc>
          <w:tcPr>
            <w:tcW w:w="3823" w:type="dxa"/>
          </w:tcPr>
          <w:p w14:paraId="7697D7B7" w14:textId="77777777" w:rsidR="000428AC" w:rsidRPr="000428AC" w:rsidRDefault="000428AC" w:rsidP="00396E7D">
            <w:pPr>
              <w:jc w:val="center"/>
              <w:rPr>
                <w:rFonts w:eastAsia="Times New Roman" w:cs="Times New Roman"/>
                <w:sz w:val="26"/>
                <w:szCs w:val="26"/>
              </w:rPr>
            </w:pPr>
            <w:r w:rsidRPr="000428AC">
              <w:rPr>
                <w:rFonts w:eastAsia="Times New Roman" w:cs="Times New Roman"/>
                <w:sz w:val="26"/>
                <w:szCs w:val="26"/>
              </w:rPr>
              <w:t>SỞ GD&amp;ĐT HƯNG YÊN</w:t>
            </w:r>
          </w:p>
          <w:p w14:paraId="3A3B8B35" w14:textId="77777777" w:rsidR="000428AC" w:rsidRPr="000428AC" w:rsidRDefault="008C7974" w:rsidP="008C7974">
            <w:pPr>
              <w:spacing w:line="312" w:lineRule="auto"/>
              <w:jc w:val="center"/>
              <w:rPr>
                <w:rFonts w:eastAsia="Times New Roman" w:cs="Times New Roman"/>
                <w:b/>
                <w:sz w:val="26"/>
                <w:szCs w:val="26"/>
              </w:rPr>
            </w:pPr>
            <w:r w:rsidRPr="000428AC">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3BC3FC6B" wp14:editId="68B778C0">
                      <wp:simplePos x="0" y="0"/>
                      <wp:positionH relativeFrom="column">
                        <wp:posOffset>631190</wp:posOffset>
                      </wp:positionH>
                      <wp:positionV relativeFrom="paragraph">
                        <wp:posOffset>217170</wp:posOffset>
                      </wp:positionV>
                      <wp:extent cx="1013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134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292D7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17.1pt" to="1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OE1AEAAJYDAAAOAAAAZHJzL2Uyb0RvYy54bWysU8lu2zAQvRfoPxC815LsOEgEywFqw710&#10;CZD2A8YUJRHghiFr2X/fISU7aXsreqFmfZz3ONo8nY1mJ4lBOdvwalFyJq1wrbJ9w398P3x44CxE&#10;sC1oZ2XDLzLwp+37d5vR13LpBqdbiYxAbKhH3/AhRl8XRRCDNBAWzktLyc6hgUgu9kWLMBK60cWy&#10;LO+L0WHr0QkZAkX3U5JvM37XSRG/dV2QkemG02wxn5jPYzqL7QbqHsEPSsxjwD9MYUBZuvQGtYcI&#10;7Ceqv6CMEuiC6+JCOFO4rlNCZg7Epir/YPMygJeZC4kT/E2m8P9gxdfTMzLVNnzFmQVDT/QSEVQ/&#10;RLZz1pKADtkq6TT6UFP5zj7j7AX/jIn0uUOTvkSHnbO2l5u28hyZoGBVVqu7e3oCcc0Vr40eQ/wk&#10;nWHJaLhWNtGGGk6fQ6TLqPRaksLWHZTW+em0ZWPDH9fLNSEDLVCnIZJpPFEKtucMdE+bKSJmxOC0&#10;alN3wgnYH3ca2QloO+4OD9XH/VQ0QCun6OO6LOctCRC/uHYKV+U1TqPNMHnM3/DTzHsIw9STU0lI&#10;atE23S/zgs4Uk7yToMk6uvaSdS6SR4+f2+ZFTdv11if77e+0/QUAAP//AwBQSwMEFAAGAAgAAAAh&#10;ABXzlXLeAAAACAEAAA8AAABkcnMvZG93bnJldi54bWxMj8FOwzAQRO9I/IO1SNyoQ2ihCXEqqNSK&#10;CxK0qGc3XuJAvI5itw35ehZxgOPOjGbfFIvBteKIfWg8KbieJCCQKm8aqhW8bVdXcxAhajK69YQK&#10;vjDAojw/K3Ru/Ile8biJteASCrlWYGPscilDZdHpMPEdEnvvvnc68tnX0vT6xOWulWmS3EqnG+IP&#10;Vne4tFh9bg5OwWjmy5cnux6fH3d346wO29V696HU5cXwcA8i4hD/wvCDz+hQMtPeH8gE0SrIsikn&#10;FdxMUxDsp7OMt+1/BVkW8v+A8hsAAP//AwBQSwECLQAUAAYACAAAACEAtoM4kv4AAADhAQAAEwAA&#10;AAAAAAAAAAAAAAAAAAAAW0NvbnRlbnRfVHlwZXNdLnhtbFBLAQItABQABgAIAAAAIQA4/SH/1gAA&#10;AJQBAAALAAAAAAAAAAAAAAAAAC8BAABfcmVscy8ucmVsc1BLAQItABQABgAIAAAAIQBjT7OE1AEA&#10;AJYDAAAOAAAAAAAAAAAAAAAAAC4CAABkcnMvZTJvRG9jLnhtbFBLAQItABQABgAIAAAAIQAV85Vy&#10;3gAAAAgBAAAPAAAAAAAAAAAAAAAAAC4EAABkcnMvZG93bnJldi54bWxQSwUGAAAAAAQABADzAAAA&#10;OQUAAAAA&#10;" strokecolor="#4a7ebb"/>
                  </w:pict>
                </mc:Fallback>
              </mc:AlternateContent>
            </w:r>
            <w:r w:rsidR="000428AC" w:rsidRPr="000428AC">
              <w:rPr>
                <w:rFonts w:eastAsia="Times New Roman" w:cs="Times New Roman"/>
                <w:b/>
                <w:sz w:val="26"/>
                <w:szCs w:val="26"/>
              </w:rPr>
              <w:t>TRƯỜNG THPT KIM ĐỘNG</w:t>
            </w:r>
          </w:p>
          <w:p w14:paraId="19583052" w14:textId="3B036037" w:rsidR="000428AC" w:rsidRPr="000428AC" w:rsidRDefault="003E1762" w:rsidP="003E1762">
            <w:pPr>
              <w:spacing w:before="240" w:line="312" w:lineRule="auto"/>
              <w:jc w:val="center"/>
              <w:rPr>
                <w:rFonts w:eastAsia="Times New Roman" w:cs="Times New Roman"/>
                <w:sz w:val="28"/>
                <w:szCs w:val="28"/>
              </w:rPr>
            </w:pPr>
            <w:r>
              <w:rPr>
                <w:rFonts w:eastAsia="Times New Roman" w:cs="Times New Roman"/>
                <w:sz w:val="28"/>
                <w:szCs w:val="28"/>
              </w:rPr>
              <w:t>Số</w:t>
            </w:r>
            <w:r w:rsidR="00B80716">
              <w:rPr>
                <w:rFonts w:eastAsia="Times New Roman" w:cs="Times New Roman"/>
                <w:sz w:val="28"/>
                <w:szCs w:val="28"/>
              </w:rPr>
              <w:t xml:space="preserve"> 54</w:t>
            </w:r>
            <w:r>
              <w:rPr>
                <w:rFonts w:eastAsia="Times New Roman" w:cs="Times New Roman"/>
                <w:sz w:val="28"/>
                <w:szCs w:val="28"/>
              </w:rPr>
              <w:t>/KH-THPTKĐ</w:t>
            </w:r>
          </w:p>
          <w:p w14:paraId="674278E0" w14:textId="77777777" w:rsidR="000428AC" w:rsidRPr="000428AC" w:rsidRDefault="000428AC" w:rsidP="008C7974">
            <w:pPr>
              <w:spacing w:line="312" w:lineRule="auto"/>
              <w:jc w:val="center"/>
              <w:rPr>
                <w:rFonts w:eastAsia="Times New Roman" w:cs="Times New Roman"/>
                <w:sz w:val="28"/>
                <w:szCs w:val="28"/>
              </w:rPr>
            </w:pPr>
          </w:p>
        </w:tc>
        <w:tc>
          <w:tcPr>
            <w:tcW w:w="5954" w:type="dxa"/>
          </w:tcPr>
          <w:p w14:paraId="7C242753" w14:textId="77777777" w:rsidR="000428AC" w:rsidRPr="003E1762" w:rsidRDefault="000428AC" w:rsidP="00396E7D">
            <w:pPr>
              <w:jc w:val="center"/>
              <w:rPr>
                <w:rFonts w:eastAsia="Times New Roman" w:cs="Times New Roman"/>
                <w:b/>
                <w:bCs/>
                <w:sz w:val="26"/>
                <w:szCs w:val="26"/>
              </w:rPr>
            </w:pPr>
            <w:r w:rsidRPr="003E1762">
              <w:rPr>
                <w:rFonts w:eastAsia="Times New Roman" w:cs="Times New Roman"/>
                <w:b/>
                <w:bCs/>
                <w:sz w:val="26"/>
                <w:szCs w:val="26"/>
              </w:rPr>
              <w:t>CỘNG HÒA XÃ HỘI CHỦ NGHĨA VIỆT NAM</w:t>
            </w:r>
          </w:p>
          <w:p w14:paraId="1205A852" w14:textId="77777777" w:rsidR="000428AC" w:rsidRPr="000428AC" w:rsidRDefault="000428AC" w:rsidP="008C7974">
            <w:pPr>
              <w:spacing w:line="312" w:lineRule="auto"/>
              <w:jc w:val="center"/>
              <w:rPr>
                <w:rFonts w:eastAsia="Times New Roman" w:cs="Times New Roman"/>
                <w:b/>
                <w:sz w:val="26"/>
                <w:szCs w:val="26"/>
              </w:rPr>
            </w:pPr>
            <w:r w:rsidRPr="000428AC">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61A03C75" wp14:editId="5B3C451F">
                      <wp:simplePos x="0" y="0"/>
                      <wp:positionH relativeFrom="column">
                        <wp:posOffset>794385</wp:posOffset>
                      </wp:positionH>
                      <wp:positionV relativeFrom="paragraph">
                        <wp:posOffset>196850</wp:posOffset>
                      </wp:positionV>
                      <wp:extent cx="2080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0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17756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15.5pt" to="22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ym1AEAAJYDAAAOAAAAZHJzL2Uyb0RvYy54bWysU9uO2jAQfa/Uf7D8XpKgsmIjwkoLoi+9&#10;IG37AYPjJJZ809gl8PcdO4Hdtm9VXxzP7XjOmcnm6WI0O0sMytmGV4uSM2mFa5XtG/7j++HDmrMQ&#10;wbagnZUNv8rAn7bv321GX8ulG5xuJTICsaEefcOHGH1dFEEM0kBYOC8tBTuHBiKZ2BctwkjoRhfL&#10;snwoRoetRydkCOTdT0G+zfhdJ0X81nVBRqYbTr3FfGI+T+ksthuoewQ/KDG3Af/QhQFl6dE71B4i&#10;sJ+o/oIySqALrosL4Uzhuk4JmTkQm6r8g83LAF5mLiRO8HeZwv+DFV/PR2SqpdlxZsHQiF4iguqH&#10;yHbOWhLQIauSTqMPNaXv7BFnK/gjJtKXDk36Eh12ydpe79rKS2SCnMtyXS4faATiFiteCz2G+Ek6&#10;w9Kl4VrZRBtqOH8OkR6j1FtKclt3UFrn0WnLxoY/rpYrQgZaoE5DpKvxRCnYnjPQPW2miJgRg9Oq&#10;TdUJJ2B/2mlkZ6Dt+HhYV8/7KWmAVk7ex1VZzlsSIH5x7eSuypufWpthcpu/4aee9xCGqSaHkpBU&#10;om16X+YFnSkmeSdB0+3k2mvWuUgWDT+XzYuatuutTfe3v9P2FwAAAP//AwBQSwMEFAAGAAgAAAAh&#10;AH6p/n3fAAAACQEAAA8AAABkcnMvZG93bnJldi54bWxMj8FOwzAQRO9I/IO1SNyok0BolcapoFIr&#10;LkilRT278TYJxOsodtuQr2cRBzjO7NPsTL4YbCvO2PvGkYJ4EoFAKp1pqFLwvlvdzUD4oMno1hEq&#10;+EIPi+L6KteZcRd6w/M2VIJDyGdaQR1Cl0npyxqt9hPXIfHt6HqrA8u+kqbXFw63rUyi6FFa3RB/&#10;qHWHyxrLz+3JKhjNbLl5qdfj6/N+OqaV363W+w+lbm+GpzmIgEP4g+GnPleHgjsd3ImMFy3rJI0Z&#10;VXAf8yYGHtJkCuLwa8gil/8XFN8AAAD//wMAUEsBAi0AFAAGAAgAAAAhALaDOJL+AAAA4QEAABMA&#10;AAAAAAAAAAAAAAAAAAAAAFtDb250ZW50X1R5cGVzXS54bWxQSwECLQAUAAYACAAAACEAOP0h/9YA&#10;AACUAQAACwAAAAAAAAAAAAAAAAAvAQAAX3JlbHMvLnJlbHNQSwECLQAUAAYACAAAACEAaBwcptQB&#10;AACWAwAADgAAAAAAAAAAAAAAAAAuAgAAZHJzL2Uyb0RvYy54bWxQSwECLQAUAAYACAAAACEAfqn+&#10;fd8AAAAJAQAADwAAAAAAAAAAAAAAAAAuBAAAZHJzL2Rvd25yZXYueG1sUEsFBgAAAAAEAAQA8wAA&#10;ADoFAAAAAA==&#10;" strokecolor="#4a7ebb"/>
                  </w:pict>
                </mc:Fallback>
              </mc:AlternateContent>
            </w:r>
            <w:r w:rsidRPr="000428AC">
              <w:rPr>
                <w:rFonts w:eastAsia="Times New Roman" w:cs="Times New Roman"/>
                <w:b/>
                <w:sz w:val="26"/>
                <w:szCs w:val="26"/>
              </w:rPr>
              <w:t>Độc lập – Tự do – Hạnh phúc</w:t>
            </w:r>
          </w:p>
          <w:p w14:paraId="55684568" w14:textId="77777777" w:rsidR="000428AC" w:rsidRPr="000428AC" w:rsidRDefault="0031654F" w:rsidP="003E1762">
            <w:pPr>
              <w:spacing w:before="240" w:line="312" w:lineRule="auto"/>
              <w:jc w:val="center"/>
              <w:rPr>
                <w:rFonts w:eastAsia="Times New Roman" w:cs="Times New Roman"/>
                <w:i/>
                <w:iCs/>
                <w:sz w:val="28"/>
                <w:szCs w:val="28"/>
              </w:rPr>
            </w:pPr>
            <w:r>
              <w:rPr>
                <w:rFonts w:eastAsia="Times New Roman" w:cs="Times New Roman"/>
                <w:i/>
                <w:iCs/>
                <w:sz w:val="28"/>
                <w:szCs w:val="28"/>
              </w:rPr>
              <w:t xml:space="preserve">Kim Động, ngày </w:t>
            </w:r>
            <w:proofErr w:type="gramStart"/>
            <w:r>
              <w:rPr>
                <w:rFonts w:eastAsia="Times New Roman" w:cs="Times New Roman"/>
                <w:i/>
                <w:iCs/>
                <w:sz w:val="28"/>
                <w:szCs w:val="28"/>
              </w:rPr>
              <w:t>24  tháng</w:t>
            </w:r>
            <w:proofErr w:type="gramEnd"/>
            <w:r>
              <w:rPr>
                <w:rFonts w:eastAsia="Times New Roman" w:cs="Times New Roman"/>
                <w:i/>
                <w:iCs/>
                <w:sz w:val="28"/>
                <w:szCs w:val="28"/>
              </w:rPr>
              <w:t xml:space="preserve"> 3</w:t>
            </w:r>
            <w:r w:rsidR="000428AC" w:rsidRPr="000428AC">
              <w:rPr>
                <w:rFonts w:eastAsia="Times New Roman" w:cs="Times New Roman"/>
                <w:i/>
                <w:iCs/>
                <w:sz w:val="28"/>
                <w:szCs w:val="28"/>
              </w:rPr>
              <w:t xml:space="preserve"> năm 2022</w:t>
            </w:r>
          </w:p>
          <w:p w14:paraId="1C3B8F9C" w14:textId="77777777" w:rsidR="000428AC" w:rsidRPr="000428AC" w:rsidRDefault="000428AC" w:rsidP="008C7974">
            <w:pPr>
              <w:spacing w:line="312" w:lineRule="auto"/>
              <w:rPr>
                <w:rFonts w:eastAsia="Times New Roman" w:cs="Times New Roman"/>
                <w:sz w:val="26"/>
                <w:szCs w:val="26"/>
              </w:rPr>
            </w:pPr>
          </w:p>
        </w:tc>
      </w:tr>
    </w:tbl>
    <w:p w14:paraId="2725A6D9" w14:textId="4BA595BB" w:rsidR="000428AC" w:rsidRDefault="003E1762" w:rsidP="00396E7D">
      <w:pPr>
        <w:spacing w:after="0" w:line="240" w:lineRule="auto"/>
        <w:jc w:val="center"/>
        <w:rPr>
          <w:rFonts w:ascii="Times New Roman" w:eastAsia="Times New Roman" w:hAnsi="Times New Roman" w:cs="Times New Roman"/>
          <w:b/>
          <w:bCs/>
          <w:sz w:val="28"/>
          <w:szCs w:val="28"/>
          <w:lang w:val="en-US"/>
        </w:rPr>
      </w:pPr>
      <w:proofErr w:type="gramStart"/>
      <w:r>
        <w:rPr>
          <w:rFonts w:ascii="Times New Roman" w:eastAsia="Times New Roman" w:hAnsi="Times New Roman" w:cs="Times New Roman"/>
          <w:b/>
          <w:bCs/>
          <w:sz w:val="28"/>
          <w:szCs w:val="28"/>
          <w:lang w:val="en-US"/>
        </w:rPr>
        <w:t xml:space="preserve">KẾ </w:t>
      </w:r>
      <w:r w:rsidR="000428A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HOẠCH</w:t>
      </w:r>
      <w:proofErr w:type="gramEnd"/>
      <w:r>
        <w:rPr>
          <w:rFonts w:ascii="Times New Roman" w:eastAsia="Times New Roman" w:hAnsi="Times New Roman" w:cs="Times New Roman"/>
          <w:b/>
          <w:bCs/>
          <w:sz w:val="28"/>
          <w:szCs w:val="28"/>
          <w:lang w:val="en-US"/>
        </w:rPr>
        <w:t xml:space="preserve"> </w:t>
      </w:r>
      <w:r w:rsidR="0089552C">
        <w:rPr>
          <w:rFonts w:ascii="Times New Roman" w:eastAsia="Times New Roman" w:hAnsi="Times New Roman" w:cs="Times New Roman"/>
          <w:b/>
          <w:bCs/>
          <w:sz w:val="28"/>
          <w:szCs w:val="28"/>
          <w:lang w:val="en-US"/>
        </w:rPr>
        <w:t>TỔ CHỨC DẠY HỌC LỚP 10</w:t>
      </w:r>
    </w:p>
    <w:p w14:paraId="6A7E9F42" w14:textId="77777777" w:rsidR="0089552C" w:rsidRDefault="008C7974" w:rsidP="008C7974">
      <w:pPr>
        <w:spacing w:after="0" w:line="312"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32349054" wp14:editId="2591A6BB">
                <wp:simplePos x="0" y="0"/>
                <wp:positionH relativeFrom="column">
                  <wp:posOffset>2295525</wp:posOffset>
                </wp:positionH>
                <wp:positionV relativeFrom="paragraph">
                  <wp:posOffset>245110</wp:posOffset>
                </wp:positionV>
                <wp:extent cx="114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AC4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5pt,19.3pt" to="27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I0PnG/fAAAACQEAAA8AAABkcnMvZG93bnJldi54&#10;bWxMj0FLw0AQhe+C/2EZwZvdtNpQYjalFMRakGIV6nGbHZNodjbsbpv03zvFQ73NvPd4800+H2wr&#10;juhD40jBeJSAQCqdaahS8PH+dDcDEaImo1tHqOCEAebF9VWuM+N6esPjNlaCSyhkWkEdY5dJGcoa&#10;rQ4j1yGx9+W81ZFXX0njdc/ltpWTJEml1Q3xhVp3uKyx/NkerIJXv1otF+vTN20+bb+brHebl+FZ&#10;qdubYfEIIuIQL2E44zM6FMy0dwcyQbQK7tPxlKM8zFIQHJg+nIX9nyCLXP7/oPgFAAD//wMAUEsB&#10;Ai0AFAAGAAgAAAAhALaDOJL+AAAA4QEAABMAAAAAAAAAAAAAAAAAAAAAAFtDb250ZW50X1R5cGVz&#10;XS54bWxQSwECLQAUAAYACAAAACEAOP0h/9YAAACUAQAACwAAAAAAAAAAAAAAAAAvAQAAX3JlbHMv&#10;LnJlbHNQSwECLQAUAAYACAAAACEAvm1F/bYBAADDAwAADgAAAAAAAAAAAAAAAAAuAgAAZHJzL2Uy&#10;b0RvYy54bWxQSwECLQAUAAYACAAAACEAjQ+cb98AAAAJAQAADwAAAAAAAAAAAAAAAAAQBAAAZHJz&#10;L2Rvd25yZXYueG1sUEsFBgAAAAAEAAQA8wAAABwFAAAAAA==&#10;" strokecolor="#4472c4 [3204]" strokeweight=".5pt">
                <v:stroke joinstyle="miter"/>
              </v:line>
            </w:pict>
          </mc:Fallback>
        </mc:AlternateContent>
      </w:r>
      <w:r w:rsidR="0089552C">
        <w:rPr>
          <w:rFonts w:ascii="Times New Roman" w:eastAsia="Times New Roman" w:hAnsi="Times New Roman" w:cs="Times New Roman"/>
          <w:b/>
          <w:bCs/>
          <w:sz w:val="28"/>
          <w:szCs w:val="28"/>
          <w:lang w:val="en-US"/>
        </w:rPr>
        <w:t>NĂM HỌC 2022-2023</w:t>
      </w:r>
    </w:p>
    <w:p w14:paraId="16B08B4F" w14:textId="77777777" w:rsidR="0089552C" w:rsidRDefault="0089552C" w:rsidP="008C7974">
      <w:pPr>
        <w:spacing w:after="0" w:line="312" w:lineRule="auto"/>
        <w:rPr>
          <w:rFonts w:ascii="Times New Roman" w:eastAsia="Times New Roman" w:hAnsi="Times New Roman" w:cs="Times New Roman"/>
          <w:b/>
          <w:bCs/>
          <w:sz w:val="28"/>
          <w:szCs w:val="28"/>
          <w:lang w:val="en-US"/>
        </w:rPr>
      </w:pPr>
    </w:p>
    <w:p w14:paraId="35920EB8" w14:textId="22F72E24" w:rsidR="003E1762" w:rsidRPr="003E1762" w:rsidRDefault="003E1762" w:rsidP="003E1762">
      <w:pPr>
        <w:pStyle w:val="BodyText"/>
        <w:spacing w:line="312" w:lineRule="auto"/>
        <w:ind w:firstLine="719"/>
        <w:jc w:val="both"/>
        <w:rPr>
          <w:i/>
          <w:iCs/>
        </w:rPr>
      </w:pPr>
      <w:r w:rsidRPr="003E1762">
        <w:rPr>
          <w:i/>
          <w:iCs/>
        </w:rPr>
        <w:t>Căn</w:t>
      </w:r>
      <w:r w:rsidRPr="003E1762">
        <w:rPr>
          <w:i/>
          <w:iCs/>
          <w:lang w:val="en-US"/>
        </w:rPr>
        <w:t xml:space="preserve"> </w:t>
      </w:r>
      <w:r w:rsidRPr="003E1762">
        <w:rPr>
          <w:i/>
          <w:iCs/>
        </w:rPr>
        <w:t>cứ</w:t>
      </w:r>
      <w:r w:rsidR="005241AA">
        <w:rPr>
          <w:i/>
          <w:iCs/>
          <w:lang w:val="en-US"/>
        </w:rPr>
        <w:t xml:space="preserve"> </w:t>
      </w:r>
      <w:r w:rsidR="005241AA" w:rsidRPr="005241AA">
        <w:rPr>
          <w:i/>
          <w:iCs/>
        </w:rPr>
        <w:t xml:space="preserve">Thông tư số 32/2020/TT-BGDĐT </w:t>
      </w:r>
      <w:r w:rsidR="005241AA">
        <w:rPr>
          <w:i/>
          <w:iCs/>
          <w:lang w:val="en-US"/>
        </w:rPr>
        <w:t xml:space="preserve">ngày 15 tháng 9 năm 2020 </w:t>
      </w:r>
      <w:r w:rsidR="005241AA" w:rsidRPr="005241AA">
        <w:rPr>
          <w:i/>
          <w:iCs/>
        </w:rPr>
        <w:t>của Bộ Giáo dục và Đào tạo Ban hành Điều lệ trường trung học cơ sở, trường trung học phổ thông và trường phổ thông có nhiều cấp học</w:t>
      </w:r>
      <w:r w:rsidRPr="003E1762">
        <w:rPr>
          <w:i/>
          <w:iCs/>
        </w:rPr>
        <w:t>;</w:t>
      </w:r>
    </w:p>
    <w:p w14:paraId="0DDD117F" w14:textId="06DC9F8C" w:rsidR="0089552C" w:rsidRPr="003E1762" w:rsidRDefault="0089552C" w:rsidP="008C7974">
      <w:pPr>
        <w:pStyle w:val="BodyText"/>
        <w:spacing w:line="312" w:lineRule="auto"/>
        <w:ind w:firstLine="719"/>
        <w:jc w:val="both"/>
        <w:rPr>
          <w:i/>
          <w:iCs/>
        </w:rPr>
      </w:pPr>
      <w:r w:rsidRPr="003E1762">
        <w:rPr>
          <w:i/>
          <w:iCs/>
        </w:rPr>
        <w:t>Căn</w:t>
      </w:r>
      <w:r w:rsidRPr="003E1762">
        <w:rPr>
          <w:i/>
          <w:iCs/>
          <w:lang w:val="en-US"/>
        </w:rPr>
        <w:t xml:space="preserve"> </w:t>
      </w:r>
      <w:r w:rsidRPr="003E1762">
        <w:rPr>
          <w:i/>
          <w:iCs/>
        </w:rPr>
        <w:t>cứ Thông tư số 32/2018/TT-BGDĐT</w:t>
      </w:r>
      <w:r w:rsidR="00951ABC" w:rsidRPr="003E1762">
        <w:rPr>
          <w:i/>
          <w:iCs/>
          <w:lang w:val="en-US"/>
        </w:rPr>
        <w:t xml:space="preserve"> </w:t>
      </w:r>
      <w:r w:rsidR="0031654F" w:rsidRPr="003E1762">
        <w:rPr>
          <w:i/>
          <w:iCs/>
        </w:rPr>
        <w:t>ngày 26</w:t>
      </w:r>
      <w:r w:rsidR="0031654F" w:rsidRPr="003E1762">
        <w:rPr>
          <w:i/>
          <w:iCs/>
          <w:lang w:val="en-US"/>
        </w:rPr>
        <w:t xml:space="preserve"> tháng 12 năm 2018</w:t>
      </w:r>
      <w:r w:rsidRPr="003E1762">
        <w:rPr>
          <w:i/>
          <w:iCs/>
        </w:rPr>
        <w:t xml:space="preserve"> </w:t>
      </w:r>
      <w:r w:rsidR="0031654F" w:rsidRPr="003E1762">
        <w:rPr>
          <w:i/>
          <w:iCs/>
          <w:lang w:val="en-US"/>
        </w:rPr>
        <w:t xml:space="preserve">của Bộ Giáo dục và Đào tạo </w:t>
      </w:r>
      <w:r w:rsidRPr="003E1762">
        <w:rPr>
          <w:i/>
          <w:iCs/>
        </w:rPr>
        <w:t>ban hành Chương trình giáo dục phổ</w:t>
      </w:r>
      <w:r w:rsidRPr="003E1762">
        <w:rPr>
          <w:i/>
          <w:iCs/>
          <w:spacing w:val="-2"/>
        </w:rPr>
        <w:t xml:space="preserve"> </w:t>
      </w:r>
      <w:r w:rsidRPr="003E1762">
        <w:rPr>
          <w:i/>
          <w:iCs/>
        </w:rPr>
        <w:t>thông;</w:t>
      </w:r>
    </w:p>
    <w:p w14:paraId="74F4E6A9" w14:textId="4EA9648B" w:rsidR="0089552C" w:rsidRPr="003E1762" w:rsidRDefault="0089552C" w:rsidP="008C7974">
      <w:pPr>
        <w:pStyle w:val="BodyText"/>
        <w:spacing w:line="312" w:lineRule="auto"/>
        <w:ind w:firstLine="719"/>
        <w:jc w:val="both"/>
        <w:rPr>
          <w:i/>
          <w:iCs/>
          <w:lang w:val="en-US"/>
        </w:rPr>
      </w:pPr>
      <w:r w:rsidRPr="003E1762">
        <w:rPr>
          <w:i/>
          <w:iCs/>
        </w:rPr>
        <w:t>Căn</w:t>
      </w:r>
      <w:r w:rsidRPr="003E1762">
        <w:rPr>
          <w:i/>
          <w:iCs/>
          <w:lang w:val="en-US"/>
        </w:rPr>
        <w:t xml:space="preserve"> </w:t>
      </w:r>
      <w:r w:rsidRPr="003E1762">
        <w:rPr>
          <w:i/>
          <w:iCs/>
        </w:rPr>
        <w:t xml:space="preserve">cứ </w:t>
      </w:r>
      <w:r w:rsidRPr="003E1762">
        <w:rPr>
          <w:i/>
          <w:iCs/>
          <w:lang w:val="en-US"/>
        </w:rPr>
        <w:t>Công văn s</w:t>
      </w:r>
      <w:r w:rsidR="0031654F" w:rsidRPr="003E1762">
        <w:rPr>
          <w:i/>
          <w:iCs/>
        </w:rPr>
        <w:t>ố 370/SGDĐT-</w:t>
      </w:r>
      <w:r w:rsidRPr="003E1762">
        <w:rPr>
          <w:i/>
          <w:iCs/>
        </w:rPr>
        <w:t>GDTrH-GDTX</w:t>
      </w:r>
      <w:r w:rsidRPr="003E1762">
        <w:rPr>
          <w:i/>
          <w:iCs/>
          <w:lang w:val="en-US"/>
        </w:rPr>
        <w:t xml:space="preserve"> ngày 09 tháng 3 năm 2022</w:t>
      </w:r>
      <w:r w:rsidR="0031654F" w:rsidRPr="003E1762">
        <w:rPr>
          <w:i/>
          <w:iCs/>
          <w:lang w:val="en-US"/>
        </w:rPr>
        <w:t xml:space="preserve"> của Sở Giáo dục và Đào tạo Hưng Yên về việc</w:t>
      </w:r>
      <w:r w:rsidRPr="003E1762">
        <w:rPr>
          <w:i/>
          <w:iCs/>
        </w:rPr>
        <w:t xml:space="preserve"> xây dựng </w:t>
      </w:r>
      <w:r w:rsidR="003E1762">
        <w:rPr>
          <w:i/>
          <w:iCs/>
        </w:rPr>
        <w:t>kế hoạch tổ chức</w:t>
      </w:r>
      <w:r w:rsidRPr="003E1762">
        <w:rPr>
          <w:i/>
          <w:iCs/>
        </w:rPr>
        <w:t xml:space="preserve"> dạy học lớp 10 năm học 2022-2023</w:t>
      </w:r>
      <w:r w:rsidRPr="003E1762">
        <w:rPr>
          <w:i/>
          <w:iCs/>
          <w:lang w:val="en-US"/>
        </w:rPr>
        <w:t>;</w:t>
      </w:r>
    </w:p>
    <w:p w14:paraId="7241E411" w14:textId="6672F297" w:rsidR="0089552C" w:rsidRPr="003E1762" w:rsidRDefault="0089552C" w:rsidP="008C7974">
      <w:pPr>
        <w:pStyle w:val="BodyText"/>
        <w:spacing w:line="312" w:lineRule="auto"/>
        <w:ind w:firstLine="719"/>
        <w:jc w:val="both"/>
        <w:rPr>
          <w:i/>
          <w:iCs/>
          <w:lang w:val="en-US"/>
        </w:rPr>
      </w:pPr>
      <w:r w:rsidRPr="003E1762">
        <w:rPr>
          <w:i/>
          <w:iCs/>
          <w:lang w:val="en-US"/>
        </w:rPr>
        <w:t>C</w:t>
      </w:r>
      <w:r w:rsidRPr="003E1762">
        <w:rPr>
          <w:i/>
          <w:iCs/>
        </w:rPr>
        <w:t>ăn cứ vào đội ngũ giáo viên, cơ sở vật chất, trang thiết bị dạy học, chỉ tiêu được giao v</w:t>
      </w:r>
      <w:r w:rsidR="00022423" w:rsidRPr="003E1762">
        <w:rPr>
          <w:i/>
          <w:iCs/>
        </w:rPr>
        <w:t xml:space="preserve">à mục tiêu của Chương trình </w:t>
      </w:r>
      <w:r w:rsidR="00022423" w:rsidRPr="003E1762">
        <w:rPr>
          <w:i/>
          <w:iCs/>
          <w:lang w:val="en-US"/>
        </w:rPr>
        <w:t>giáo dục phổ thông</w:t>
      </w:r>
      <w:r w:rsidRPr="003E1762">
        <w:rPr>
          <w:i/>
          <w:iCs/>
        </w:rPr>
        <w:t xml:space="preserve"> 2018</w:t>
      </w:r>
      <w:r w:rsidRPr="003E1762">
        <w:rPr>
          <w:i/>
          <w:iCs/>
          <w:lang w:val="en-US"/>
        </w:rPr>
        <w:t xml:space="preserve">, Trường THPT Kim Động </w:t>
      </w:r>
      <w:r w:rsidRPr="003E1762">
        <w:rPr>
          <w:i/>
          <w:iCs/>
        </w:rPr>
        <w:t xml:space="preserve">xây dựng </w:t>
      </w:r>
      <w:r w:rsidR="003E1762">
        <w:rPr>
          <w:i/>
          <w:iCs/>
        </w:rPr>
        <w:t>kế hoạch tổ chức</w:t>
      </w:r>
      <w:r w:rsidRPr="003E1762">
        <w:rPr>
          <w:i/>
          <w:iCs/>
        </w:rPr>
        <w:t xml:space="preserve"> dạy học đối với lớp 10 năm học 2022-2023</w:t>
      </w:r>
      <w:r w:rsidRPr="003E1762">
        <w:rPr>
          <w:i/>
          <w:iCs/>
          <w:lang w:val="en-US"/>
        </w:rPr>
        <w:t xml:space="preserve"> như sau:</w:t>
      </w:r>
    </w:p>
    <w:p w14:paraId="64D757FC" w14:textId="77777777" w:rsidR="00022423" w:rsidRPr="00491F66" w:rsidRDefault="00491F66" w:rsidP="008C7974">
      <w:pPr>
        <w:pStyle w:val="BodyText"/>
        <w:spacing w:line="312" w:lineRule="auto"/>
        <w:ind w:firstLine="719"/>
        <w:jc w:val="both"/>
        <w:rPr>
          <w:b/>
          <w:lang w:val="en-US"/>
        </w:rPr>
      </w:pPr>
      <w:r>
        <w:rPr>
          <w:b/>
          <w:lang w:val="en-US"/>
        </w:rPr>
        <w:t>I. Mục đích, yêu cầu</w:t>
      </w:r>
    </w:p>
    <w:p w14:paraId="34574978" w14:textId="0CE42530" w:rsidR="00022423" w:rsidRDefault="003E1762" w:rsidP="008C7974">
      <w:pPr>
        <w:pStyle w:val="BodyText"/>
        <w:spacing w:line="312" w:lineRule="auto"/>
        <w:ind w:firstLine="719"/>
        <w:jc w:val="both"/>
        <w:rPr>
          <w:lang w:val="en-US"/>
        </w:rPr>
      </w:pPr>
      <w:r>
        <w:rPr>
          <w:lang w:val="en-US"/>
        </w:rPr>
        <w:t>Kế hoạch tổ chức</w:t>
      </w:r>
      <w:r w:rsidR="00FA573B">
        <w:rPr>
          <w:lang w:val="en-US"/>
        </w:rPr>
        <w:t xml:space="preserve"> dạy học lớp 10 năm học 2022-2023 nhằm cụ thể hóa việc thực hiện Chương trình GDPT 2018 theo lộ trình của Bộ GDĐT và theo hướng dẫn của Sở GDĐT phù hợp với điều kiện thực tế của nhà trường.</w:t>
      </w:r>
    </w:p>
    <w:p w14:paraId="13AA6227" w14:textId="05E93D2D" w:rsidR="00FA573B" w:rsidRDefault="00FF2B9C" w:rsidP="008C7974">
      <w:pPr>
        <w:pStyle w:val="BodyText"/>
        <w:spacing w:line="312" w:lineRule="auto"/>
        <w:ind w:firstLine="719"/>
        <w:jc w:val="both"/>
        <w:rPr>
          <w:lang w:val="en-US"/>
        </w:rPr>
      </w:pPr>
      <w:r>
        <w:rPr>
          <w:lang w:val="en-US"/>
        </w:rPr>
        <w:t>Đồng thời</w:t>
      </w:r>
      <w:r w:rsidR="00A12002">
        <w:rPr>
          <w:lang w:val="en-US"/>
        </w:rPr>
        <w:t xml:space="preserve"> c</w:t>
      </w:r>
      <w:r w:rsidR="00FA573B">
        <w:rPr>
          <w:lang w:val="en-US"/>
        </w:rPr>
        <w:t>ụ thể hóa mục tiêu giáo dục phổ thông</w:t>
      </w:r>
      <w:r w:rsidR="00A12002">
        <w:rPr>
          <w:lang w:val="en-US"/>
        </w:rPr>
        <w:t xml:space="preserve"> trong Chương trình GDPT 2018: </w:t>
      </w:r>
      <w:r w:rsidR="00FA573B">
        <w:rPr>
          <w:lang w:val="en-US"/>
        </w:rPr>
        <w:t>giúp học sinh</w:t>
      </w:r>
      <w:r w:rsidR="00511C69">
        <w:rPr>
          <w:lang w:val="en-US"/>
        </w:rPr>
        <w:t xml:space="preserve"> phát triển những năng lực, phẩm chất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hóa và cách mạng công nghiệp mới.</w:t>
      </w:r>
    </w:p>
    <w:p w14:paraId="0A8438AE" w14:textId="77777777" w:rsidR="00511C69" w:rsidRPr="00491F66" w:rsidRDefault="00511C69" w:rsidP="008C7974">
      <w:pPr>
        <w:pStyle w:val="BodyText"/>
        <w:spacing w:line="312" w:lineRule="auto"/>
        <w:ind w:firstLine="719"/>
        <w:jc w:val="both"/>
        <w:rPr>
          <w:b/>
          <w:lang w:val="en-US"/>
        </w:rPr>
      </w:pPr>
      <w:r w:rsidRPr="00491F66">
        <w:rPr>
          <w:b/>
          <w:lang w:val="en-US"/>
        </w:rPr>
        <w:t>II. Đánh giá thực trạng</w:t>
      </w:r>
    </w:p>
    <w:p w14:paraId="0D7F1BC5" w14:textId="77777777" w:rsidR="00511C69" w:rsidRPr="00491F66" w:rsidRDefault="00511C69" w:rsidP="00511C69">
      <w:pPr>
        <w:spacing w:after="0" w:line="288" w:lineRule="auto"/>
        <w:ind w:firstLine="720"/>
        <w:jc w:val="both"/>
        <w:rPr>
          <w:rFonts w:ascii="Times New Roman" w:hAnsi="Times New Roman" w:cs="Times New Roman"/>
          <w:sz w:val="28"/>
          <w:szCs w:val="28"/>
        </w:rPr>
      </w:pPr>
      <w:r w:rsidRPr="00491F66">
        <w:rPr>
          <w:rFonts w:ascii="Times New Roman" w:hAnsi="Times New Roman" w:cs="Times New Roman"/>
          <w:sz w:val="28"/>
          <w:szCs w:val="28"/>
          <w:shd w:val="clear" w:color="auto" w:fill="FFFFFF"/>
        </w:rPr>
        <w:t xml:space="preserve">Trường THPT Kim Động được thành lập năm 1965 theo Quyết định của </w:t>
      </w:r>
      <w:r w:rsidRPr="00491F66">
        <w:rPr>
          <w:rFonts w:ascii="Times New Roman" w:hAnsi="Times New Roman" w:cs="Times New Roman"/>
          <w:sz w:val="28"/>
          <w:szCs w:val="28"/>
        </w:rPr>
        <w:t xml:space="preserve">Uỷ ban nhân dân </w:t>
      </w:r>
      <w:r w:rsidRPr="00491F66">
        <w:rPr>
          <w:rFonts w:ascii="Times New Roman" w:hAnsi="Times New Roman" w:cs="Times New Roman"/>
          <w:sz w:val="28"/>
          <w:szCs w:val="28"/>
          <w:shd w:val="clear" w:color="auto" w:fill="FFFFFF"/>
        </w:rPr>
        <w:t xml:space="preserve">tỉnh Hưng Yên. Trường </w:t>
      </w:r>
      <w:r w:rsidRPr="00491F66">
        <w:rPr>
          <w:rFonts w:ascii="Times New Roman" w:hAnsi="Times New Roman" w:cs="Times New Roman"/>
          <w:sz w:val="28"/>
          <w:szCs w:val="28"/>
          <w:lang w:val="vi-VN"/>
        </w:rPr>
        <w:t xml:space="preserve">đóng trên địa bàn </w:t>
      </w:r>
      <w:r w:rsidRPr="00491F66">
        <w:rPr>
          <w:rFonts w:ascii="Times New Roman" w:hAnsi="Times New Roman" w:cs="Times New Roman"/>
          <w:sz w:val="28"/>
          <w:szCs w:val="28"/>
        </w:rPr>
        <w:t>Thị trấn Lương Bằng, huyện Kim Động, tỉnh Hưng Yên.</w:t>
      </w:r>
      <w:r w:rsidRPr="00491F66">
        <w:rPr>
          <w:rFonts w:ascii="Times New Roman" w:hAnsi="Times New Roman" w:cs="Times New Roman"/>
          <w:sz w:val="28"/>
          <w:szCs w:val="28"/>
          <w:lang w:val="vi-VN"/>
        </w:rPr>
        <w:t xml:space="preserve"> </w:t>
      </w:r>
    </w:p>
    <w:p w14:paraId="6058FCA7" w14:textId="77777777" w:rsidR="00511C69" w:rsidRPr="00491F66" w:rsidRDefault="00511C69" w:rsidP="00511C69">
      <w:pPr>
        <w:spacing w:after="0" w:line="288" w:lineRule="auto"/>
        <w:ind w:firstLine="720"/>
        <w:jc w:val="both"/>
        <w:rPr>
          <w:rFonts w:ascii="Times New Roman" w:hAnsi="Times New Roman" w:cs="Times New Roman"/>
          <w:sz w:val="28"/>
          <w:szCs w:val="28"/>
        </w:rPr>
      </w:pPr>
      <w:r w:rsidRPr="00491F66">
        <w:rPr>
          <w:rFonts w:ascii="Times New Roman" w:hAnsi="Times New Roman" w:cs="Times New Roman"/>
          <w:sz w:val="28"/>
          <w:szCs w:val="28"/>
        </w:rPr>
        <w:lastRenderedPageBreak/>
        <w:t xml:space="preserve">Trải qua gần 60 năm </w:t>
      </w:r>
      <w:proofErr w:type="gramStart"/>
      <w:r w:rsidRPr="00491F66">
        <w:rPr>
          <w:rFonts w:ascii="Times New Roman" w:hAnsi="Times New Roman" w:cs="Times New Roman"/>
          <w:sz w:val="28"/>
          <w:szCs w:val="28"/>
        </w:rPr>
        <w:t>phát  triển</w:t>
      </w:r>
      <w:proofErr w:type="gramEnd"/>
      <w:r w:rsidRPr="00491F66">
        <w:rPr>
          <w:rFonts w:ascii="Times New Roman" w:hAnsi="Times New Roman" w:cs="Times New Roman"/>
          <w:sz w:val="28"/>
          <w:szCs w:val="28"/>
        </w:rPr>
        <w:t>, nhà trường đã có một bề dày truyền thống đáng tự hào. Trong những năm gần đây, nhà trường liên tục đạt danh hiệu Lao động tiên tiến xuất sắc và được các cấp lãnh đạo tặng Cờ thi đua, Bằng khen, … Năm 2015, trường được công nhận là trường đạt chuẩn Quốc gia theo Quyết định số 1195/QĐ-UBND tỉnh Hưng Yên ngày 14/10/2015.</w:t>
      </w:r>
    </w:p>
    <w:p w14:paraId="50E17353" w14:textId="77777777" w:rsidR="00511C69" w:rsidRPr="00491F66" w:rsidRDefault="00511C69" w:rsidP="00511C69">
      <w:pPr>
        <w:shd w:val="clear" w:color="auto" w:fill="FFFFFF"/>
        <w:spacing w:before="120" w:after="0" w:line="288" w:lineRule="auto"/>
        <w:ind w:firstLine="709"/>
        <w:rPr>
          <w:rFonts w:ascii="Times New Roman" w:eastAsia="Times New Roman" w:hAnsi="Times New Roman" w:cs="Times New Roman"/>
          <w:sz w:val="28"/>
          <w:szCs w:val="28"/>
        </w:rPr>
      </w:pPr>
      <w:r w:rsidRPr="00491F66">
        <w:rPr>
          <w:rFonts w:ascii="Times New Roman" w:eastAsia="Times New Roman" w:hAnsi="Times New Roman" w:cs="Times New Roman"/>
          <w:b/>
          <w:bCs/>
          <w:sz w:val="28"/>
          <w:szCs w:val="28"/>
        </w:rPr>
        <w:t>1</w:t>
      </w:r>
      <w:r w:rsidRPr="00491F66">
        <w:rPr>
          <w:rFonts w:ascii="Times New Roman" w:eastAsia="Times New Roman" w:hAnsi="Times New Roman" w:cs="Times New Roman"/>
          <w:b/>
          <w:bCs/>
          <w:sz w:val="28"/>
          <w:szCs w:val="28"/>
          <w:lang w:val="vi-VN"/>
        </w:rPr>
        <w:t>.</w:t>
      </w:r>
      <w:r w:rsidRPr="00491F66">
        <w:rPr>
          <w:rFonts w:ascii="Times New Roman" w:eastAsia="Times New Roman" w:hAnsi="Times New Roman" w:cs="Times New Roman"/>
          <w:b/>
          <w:bCs/>
          <w:sz w:val="28"/>
          <w:szCs w:val="28"/>
        </w:rPr>
        <w:t> Đội ngũ cán bộ quản lí, giáo viên, nhân viên</w:t>
      </w:r>
    </w:p>
    <w:p w14:paraId="74121D20" w14:textId="380CF33B" w:rsidR="00511C69" w:rsidRDefault="00511C69" w:rsidP="00511C69">
      <w:pPr>
        <w:shd w:val="clear" w:color="auto" w:fill="FFFFFF"/>
        <w:spacing w:after="0" w:line="288" w:lineRule="auto"/>
        <w:ind w:firstLine="709"/>
        <w:rPr>
          <w:rFonts w:ascii="Times New Roman" w:eastAsia="Times New Roman" w:hAnsi="Times New Roman" w:cs="Times New Roman"/>
          <w:sz w:val="28"/>
          <w:szCs w:val="28"/>
        </w:rPr>
      </w:pPr>
      <w:r w:rsidRPr="00491F66">
        <w:rPr>
          <w:rFonts w:ascii="Times New Roman" w:eastAsia="Times New Roman" w:hAnsi="Times New Roman" w:cs="Times New Roman"/>
          <w:sz w:val="28"/>
          <w:szCs w:val="28"/>
        </w:rPr>
        <w:t>- Tổng số CB, GV, NV: 75. Trong đó: CBQL: 04; GV: 68; NV: 03 tươ</w:t>
      </w:r>
      <w:r w:rsidR="00F45F88">
        <w:rPr>
          <w:rFonts w:ascii="Times New Roman" w:eastAsia="Times New Roman" w:hAnsi="Times New Roman" w:cs="Times New Roman"/>
          <w:sz w:val="28"/>
          <w:szCs w:val="28"/>
        </w:rPr>
        <w:t>ng đối bảo đảm về cơ cấu bộ môn. Cụ thể:</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6597"/>
        <w:gridCol w:w="1803"/>
      </w:tblGrid>
      <w:tr w:rsidR="00F45F88" w:rsidRPr="009E06BC" w14:paraId="63C84214" w14:textId="77777777" w:rsidTr="00F45F88">
        <w:trPr>
          <w:trHeight w:val="459"/>
          <w:jc w:val="center"/>
        </w:trPr>
        <w:tc>
          <w:tcPr>
            <w:tcW w:w="837" w:type="dxa"/>
            <w:shd w:val="clear" w:color="auto" w:fill="auto"/>
            <w:vAlign w:val="center"/>
          </w:tcPr>
          <w:p w14:paraId="67F06264" w14:textId="77777777" w:rsidR="00F45F88" w:rsidRPr="00F45F88" w:rsidRDefault="00F45F88" w:rsidP="00203F6C">
            <w:pPr>
              <w:jc w:val="center"/>
              <w:rPr>
                <w:rFonts w:ascii="Times New Roman" w:hAnsi="Times New Roman" w:cs="Times New Roman"/>
                <w:b/>
                <w:sz w:val="26"/>
                <w:szCs w:val="26"/>
                <w:lang w:val="nl-NL"/>
              </w:rPr>
            </w:pPr>
            <w:r w:rsidRPr="00F45F88">
              <w:rPr>
                <w:rFonts w:ascii="Times New Roman" w:hAnsi="Times New Roman" w:cs="Times New Roman"/>
                <w:b/>
                <w:sz w:val="26"/>
                <w:szCs w:val="26"/>
                <w:lang w:val="nl-NL"/>
              </w:rPr>
              <w:t>TT</w:t>
            </w:r>
          </w:p>
        </w:tc>
        <w:tc>
          <w:tcPr>
            <w:tcW w:w="6597" w:type="dxa"/>
            <w:shd w:val="clear" w:color="auto" w:fill="auto"/>
            <w:vAlign w:val="center"/>
          </w:tcPr>
          <w:p w14:paraId="0BFB86F3" w14:textId="5EC53933" w:rsidR="00F45F88" w:rsidRPr="00F45F88" w:rsidRDefault="00407FBA" w:rsidP="00203F6C">
            <w:pPr>
              <w:jc w:val="center"/>
              <w:rPr>
                <w:rFonts w:ascii="Times New Roman" w:hAnsi="Times New Roman" w:cs="Times New Roman"/>
                <w:b/>
                <w:sz w:val="26"/>
                <w:szCs w:val="26"/>
                <w:lang w:val="nl-NL"/>
              </w:rPr>
            </w:pPr>
            <w:r>
              <w:rPr>
                <w:rFonts w:ascii="Times New Roman" w:hAnsi="Times New Roman" w:cs="Times New Roman"/>
                <w:b/>
                <w:sz w:val="26"/>
                <w:szCs w:val="26"/>
                <w:lang w:val="nl-NL"/>
              </w:rPr>
              <w:t>Vị trí việc làm</w:t>
            </w:r>
          </w:p>
        </w:tc>
        <w:tc>
          <w:tcPr>
            <w:tcW w:w="1803" w:type="dxa"/>
            <w:shd w:val="clear" w:color="auto" w:fill="auto"/>
            <w:vAlign w:val="center"/>
          </w:tcPr>
          <w:p w14:paraId="5AC21C65" w14:textId="4584EC30" w:rsidR="00F45F88" w:rsidRPr="00F45F88" w:rsidRDefault="00F45F88" w:rsidP="00F45F88">
            <w:pPr>
              <w:jc w:val="center"/>
              <w:rPr>
                <w:rFonts w:ascii="Times New Roman" w:hAnsi="Times New Roman" w:cs="Times New Roman"/>
                <w:b/>
                <w:sz w:val="26"/>
                <w:szCs w:val="26"/>
                <w:lang w:val="nl-NL"/>
              </w:rPr>
            </w:pPr>
            <w:r w:rsidRPr="00F45F88">
              <w:rPr>
                <w:rFonts w:ascii="Times New Roman" w:hAnsi="Times New Roman" w:cs="Times New Roman"/>
                <w:b/>
                <w:sz w:val="26"/>
                <w:szCs w:val="26"/>
                <w:lang w:val="nl-NL"/>
              </w:rPr>
              <w:t>Số lượ</w:t>
            </w:r>
            <w:r>
              <w:rPr>
                <w:rFonts w:ascii="Times New Roman" w:hAnsi="Times New Roman" w:cs="Times New Roman"/>
                <w:b/>
                <w:sz w:val="26"/>
                <w:szCs w:val="26"/>
                <w:lang w:val="nl-NL"/>
              </w:rPr>
              <w:t>ng</w:t>
            </w:r>
          </w:p>
        </w:tc>
      </w:tr>
      <w:tr w:rsidR="00F45F88" w:rsidRPr="009E06BC" w14:paraId="14251B18" w14:textId="77777777" w:rsidTr="00203F6C">
        <w:trPr>
          <w:trHeight w:val="326"/>
          <w:jc w:val="center"/>
        </w:trPr>
        <w:tc>
          <w:tcPr>
            <w:tcW w:w="837" w:type="dxa"/>
            <w:shd w:val="clear" w:color="auto" w:fill="auto"/>
            <w:vAlign w:val="center"/>
          </w:tcPr>
          <w:p w14:paraId="40147A02" w14:textId="77777777" w:rsidR="00F45F88" w:rsidRPr="00F45F88" w:rsidRDefault="00F45F88" w:rsidP="00203F6C">
            <w:pPr>
              <w:jc w:val="center"/>
              <w:rPr>
                <w:rFonts w:ascii="Times New Roman" w:hAnsi="Times New Roman" w:cs="Times New Roman"/>
                <w:b/>
                <w:bCs/>
                <w:sz w:val="26"/>
                <w:szCs w:val="26"/>
                <w:lang w:val="nl-NL"/>
              </w:rPr>
            </w:pPr>
            <w:r w:rsidRPr="00F45F88">
              <w:rPr>
                <w:rFonts w:ascii="Times New Roman" w:hAnsi="Times New Roman" w:cs="Times New Roman"/>
                <w:b/>
                <w:bCs/>
                <w:sz w:val="26"/>
                <w:szCs w:val="26"/>
                <w:lang w:val="nl-NL"/>
              </w:rPr>
              <w:t>1</w:t>
            </w:r>
          </w:p>
        </w:tc>
        <w:tc>
          <w:tcPr>
            <w:tcW w:w="6597" w:type="dxa"/>
            <w:shd w:val="clear" w:color="auto" w:fill="auto"/>
            <w:vAlign w:val="center"/>
          </w:tcPr>
          <w:p w14:paraId="6C997232" w14:textId="03BAA685" w:rsidR="00F45F88" w:rsidRPr="00F45F88" w:rsidRDefault="00F45F88" w:rsidP="00203F6C">
            <w:pPr>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Cán bộ quản lý</w:t>
            </w:r>
          </w:p>
        </w:tc>
        <w:tc>
          <w:tcPr>
            <w:tcW w:w="1803" w:type="dxa"/>
            <w:shd w:val="clear" w:color="auto" w:fill="auto"/>
            <w:vAlign w:val="center"/>
          </w:tcPr>
          <w:p w14:paraId="55BECF57" w14:textId="77777777" w:rsidR="00F45F88" w:rsidRPr="00F45F88" w:rsidRDefault="00F45F88" w:rsidP="00203F6C">
            <w:pPr>
              <w:jc w:val="center"/>
              <w:rPr>
                <w:rFonts w:ascii="Times New Roman" w:hAnsi="Times New Roman" w:cs="Times New Roman"/>
                <w:b/>
                <w:bCs/>
                <w:sz w:val="26"/>
                <w:szCs w:val="26"/>
                <w:lang w:val="nl-NL"/>
              </w:rPr>
            </w:pPr>
            <w:r w:rsidRPr="00F45F88">
              <w:rPr>
                <w:rFonts w:ascii="Times New Roman" w:hAnsi="Times New Roman" w:cs="Times New Roman"/>
                <w:b/>
                <w:bCs/>
                <w:sz w:val="26"/>
                <w:szCs w:val="26"/>
                <w:lang w:val="nl-NL"/>
              </w:rPr>
              <w:t>04</w:t>
            </w:r>
          </w:p>
        </w:tc>
      </w:tr>
      <w:tr w:rsidR="00F45F88" w:rsidRPr="009E06BC" w14:paraId="50DA8884" w14:textId="77777777" w:rsidTr="00203F6C">
        <w:trPr>
          <w:trHeight w:val="326"/>
          <w:jc w:val="center"/>
        </w:trPr>
        <w:tc>
          <w:tcPr>
            <w:tcW w:w="837" w:type="dxa"/>
            <w:shd w:val="clear" w:color="auto" w:fill="auto"/>
            <w:vAlign w:val="center"/>
          </w:tcPr>
          <w:p w14:paraId="6E8D1D11" w14:textId="77777777" w:rsidR="00F45F88" w:rsidRPr="00F45F88" w:rsidRDefault="00F45F88" w:rsidP="00203F6C">
            <w:pPr>
              <w:jc w:val="center"/>
              <w:rPr>
                <w:rFonts w:ascii="Times New Roman" w:hAnsi="Times New Roman" w:cs="Times New Roman"/>
                <w:sz w:val="26"/>
                <w:szCs w:val="26"/>
                <w:lang w:val="nl-NL"/>
              </w:rPr>
            </w:pPr>
            <w:r w:rsidRPr="00F45F88">
              <w:rPr>
                <w:rFonts w:ascii="Times New Roman" w:hAnsi="Times New Roman" w:cs="Times New Roman"/>
                <w:sz w:val="26"/>
                <w:szCs w:val="26"/>
                <w:lang w:val="nl-NL"/>
              </w:rPr>
              <w:t>1.1</w:t>
            </w:r>
          </w:p>
        </w:tc>
        <w:tc>
          <w:tcPr>
            <w:tcW w:w="6597" w:type="dxa"/>
            <w:shd w:val="clear" w:color="auto" w:fill="auto"/>
            <w:vAlign w:val="center"/>
          </w:tcPr>
          <w:p w14:paraId="36A0FB9B" w14:textId="77777777" w:rsidR="00F45F88" w:rsidRPr="00F45F88" w:rsidRDefault="00F45F88" w:rsidP="00203F6C">
            <w:pPr>
              <w:jc w:val="both"/>
              <w:rPr>
                <w:rFonts w:ascii="Times New Roman" w:hAnsi="Times New Roman" w:cs="Times New Roman"/>
                <w:sz w:val="26"/>
                <w:szCs w:val="26"/>
                <w:lang w:val="nl-NL"/>
              </w:rPr>
            </w:pPr>
            <w:r w:rsidRPr="00F45F88">
              <w:rPr>
                <w:rFonts w:ascii="Times New Roman" w:hAnsi="Times New Roman" w:cs="Times New Roman"/>
                <w:sz w:val="26"/>
                <w:szCs w:val="26"/>
                <w:lang w:val="nl-NL"/>
              </w:rPr>
              <w:t>Hiệu trưởng</w:t>
            </w:r>
          </w:p>
        </w:tc>
        <w:tc>
          <w:tcPr>
            <w:tcW w:w="1803" w:type="dxa"/>
            <w:shd w:val="clear" w:color="auto" w:fill="auto"/>
            <w:vAlign w:val="center"/>
          </w:tcPr>
          <w:p w14:paraId="58E12879" w14:textId="0B8EE730" w:rsidR="00F45F88" w:rsidRPr="00F45F88" w:rsidRDefault="00B80716" w:rsidP="00203F6C">
            <w:pPr>
              <w:jc w:val="center"/>
              <w:rPr>
                <w:rFonts w:ascii="Times New Roman" w:hAnsi="Times New Roman" w:cs="Times New Roman"/>
                <w:sz w:val="26"/>
                <w:szCs w:val="26"/>
                <w:lang w:val="nl-NL"/>
              </w:rPr>
            </w:pPr>
            <w:r>
              <w:rPr>
                <w:rFonts w:ascii="Times New Roman" w:hAnsi="Times New Roman" w:cs="Times New Roman"/>
                <w:sz w:val="26"/>
                <w:szCs w:val="26"/>
                <w:lang w:val="nl-NL"/>
              </w:rPr>
              <w:t>0</w:t>
            </w:r>
            <w:r w:rsidR="00F45F88" w:rsidRPr="00F45F88">
              <w:rPr>
                <w:rFonts w:ascii="Times New Roman" w:hAnsi="Times New Roman" w:cs="Times New Roman"/>
                <w:sz w:val="26"/>
                <w:szCs w:val="26"/>
                <w:lang w:val="nl-NL"/>
              </w:rPr>
              <w:t>1</w:t>
            </w:r>
          </w:p>
        </w:tc>
      </w:tr>
      <w:tr w:rsidR="00F45F88" w:rsidRPr="009E06BC" w14:paraId="2ED5FC7E" w14:textId="77777777" w:rsidTr="00203F6C">
        <w:trPr>
          <w:trHeight w:val="326"/>
          <w:jc w:val="center"/>
        </w:trPr>
        <w:tc>
          <w:tcPr>
            <w:tcW w:w="837" w:type="dxa"/>
            <w:shd w:val="clear" w:color="auto" w:fill="auto"/>
            <w:vAlign w:val="center"/>
          </w:tcPr>
          <w:p w14:paraId="6AB412A2" w14:textId="77777777" w:rsidR="00F45F88" w:rsidRPr="00F45F88" w:rsidRDefault="00F45F88" w:rsidP="00203F6C">
            <w:pPr>
              <w:jc w:val="center"/>
              <w:rPr>
                <w:rFonts w:ascii="Times New Roman" w:hAnsi="Times New Roman" w:cs="Times New Roman"/>
                <w:sz w:val="26"/>
                <w:szCs w:val="26"/>
                <w:lang w:val="nl-NL"/>
              </w:rPr>
            </w:pPr>
            <w:r w:rsidRPr="00F45F88">
              <w:rPr>
                <w:rFonts w:ascii="Times New Roman" w:hAnsi="Times New Roman" w:cs="Times New Roman"/>
                <w:sz w:val="26"/>
                <w:szCs w:val="26"/>
                <w:lang w:val="nl-NL"/>
              </w:rPr>
              <w:t>1.2</w:t>
            </w:r>
          </w:p>
        </w:tc>
        <w:tc>
          <w:tcPr>
            <w:tcW w:w="6597" w:type="dxa"/>
            <w:shd w:val="clear" w:color="auto" w:fill="auto"/>
            <w:vAlign w:val="center"/>
          </w:tcPr>
          <w:p w14:paraId="193BB329" w14:textId="77777777" w:rsidR="00F45F88" w:rsidRPr="00F45F88" w:rsidRDefault="00F45F88" w:rsidP="00203F6C">
            <w:pPr>
              <w:jc w:val="both"/>
              <w:rPr>
                <w:rFonts w:ascii="Times New Roman" w:hAnsi="Times New Roman" w:cs="Times New Roman"/>
                <w:sz w:val="26"/>
                <w:szCs w:val="26"/>
                <w:lang w:val="nl-NL"/>
              </w:rPr>
            </w:pPr>
            <w:r w:rsidRPr="00F45F88">
              <w:rPr>
                <w:rFonts w:ascii="Times New Roman" w:hAnsi="Times New Roman" w:cs="Times New Roman"/>
                <w:sz w:val="26"/>
                <w:szCs w:val="26"/>
                <w:lang w:val="nl-NL"/>
              </w:rPr>
              <w:t xml:space="preserve">Phó hiệu trưởng </w:t>
            </w:r>
          </w:p>
        </w:tc>
        <w:tc>
          <w:tcPr>
            <w:tcW w:w="1803" w:type="dxa"/>
            <w:shd w:val="clear" w:color="auto" w:fill="auto"/>
            <w:vAlign w:val="center"/>
          </w:tcPr>
          <w:p w14:paraId="2254EB5C" w14:textId="0447E1AD" w:rsidR="00F45F88" w:rsidRPr="00F45F88" w:rsidRDefault="00B80716" w:rsidP="00203F6C">
            <w:pPr>
              <w:jc w:val="center"/>
              <w:rPr>
                <w:rFonts w:ascii="Times New Roman" w:hAnsi="Times New Roman" w:cs="Times New Roman"/>
                <w:sz w:val="26"/>
                <w:szCs w:val="26"/>
                <w:lang w:val="nl-NL"/>
              </w:rPr>
            </w:pPr>
            <w:r>
              <w:rPr>
                <w:rFonts w:ascii="Times New Roman" w:hAnsi="Times New Roman" w:cs="Times New Roman"/>
                <w:sz w:val="26"/>
                <w:szCs w:val="26"/>
                <w:lang w:val="nl-NL"/>
              </w:rPr>
              <w:t>0</w:t>
            </w:r>
            <w:r w:rsidR="00F45F88" w:rsidRPr="00F45F88">
              <w:rPr>
                <w:rFonts w:ascii="Times New Roman" w:hAnsi="Times New Roman" w:cs="Times New Roman"/>
                <w:sz w:val="26"/>
                <w:szCs w:val="26"/>
                <w:lang w:val="nl-NL"/>
              </w:rPr>
              <w:t>3</w:t>
            </w:r>
          </w:p>
        </w:tc>
      </w:tr>
      <w:tr w:rsidR="00F45F88" w:rsidRPr="009E06BC" w14:paraId="2B745510" w14:textId="77777777" w:rsidTr="00203F6C">
        <w:trPr>
          <w:trHeight w:val="326"/>
          <w:jc w:val="center"/>
        </w:trPr>
        <w:tc>
          <w:tcPr>
            <w:tcW w:w="837" w:type="dxa"/>
            <w:shd w:val="clear" w:color="auto" w:fill="auto"/>
            <w:vAlign w:val="center"/>
          </w:tcPr>
          <w:p w14:paraId="62443FF8" w14:textId="77777777" w:rsidR="00F45F88" w:rsidRPr="00F45F88" w:rsidRDefault="00F45F88" w:rsidP="00203F6C">
            <w:pPr>
              <w:jc w:val="center"/>
              <w:rPr>
                <w:rFonts w:ascii="Times New Roman" w:hAnsi="Times New Roman" w:cs="Times New Roman"/>
                <w:b/>
                <w:bCs/>
                <w:sz w:val="26"/>
                <w:szCs w:val="26"/>
                <w:lang w:val="nl-NL"/>
              </w:rPr>
            </w:pPr>
            <w:r w:rsidRPr="00F45F88">
              <w:rPr>
                <w:rFonts w:ascii="Times New Roman" w:hAnsi="Times New Roman" w:cs="Times New Roman"/>
                <w:b/>
                <w:bCs/>
                <w:sz w:val="26"/>
                <w:szCs w:val="26"/>
                <w:lang w:val="nl-NL"/>
              </w:rPr>
              <w:t>2</w:t>
            </w:r>
          </w:p>
        </w:tc>
        <w:tc>
          <w:tcPr>
            <w:tcW w:w="6597" w:type="dxa"/>
            <w:shd w:val="clear" w:color="auto" w:fill="auto"/>
            <w:vAlign w:val="center"/>
          </w:tcPr>
          <w:p w14:paraId="6F56F0E5" w14:textId="154E72EF" w:rsidR="00F45F88" w:rsidRPr="00F45F88" w:rsidRDefault="00F45F88" w:rsidP="00203F6C">
            <w:pPr>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Giáo viên</w:t>
            </w:r>
          </w:p>
        </w:tc>
        <w:tc>
          <w:tcPr>
            <w:tcW w:w="1803" w:type="dxa"/>
            <w:shd w:val="clear" w:color="auto" w:fill="auto"/>
            <w:vAlign w:val="center"/>
          </w:tcPr>
          <w:p w14:paraId="75647F4B" w14:textId="69875B39" w:rsidR="00F45F88" w:rsidRPr="00F45F88" w:rsidRDefault="00B80716" w:rsidP="00203F6C">
            <w:pPr>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68</w:t>
            </w:r>
          </w:p>
        </w:tc>
      </w:tr>
      <w:tr w:rsidR="00F45F88" w:rsidRPr="009E06BC" w14:paraId="10D1C1B4" w14:textId="77777777" w:rsidTr="00203F6C">
        <w:trPr>
          <w:trHeight w:val="326"/>
          <w:jc w:val="center"/>
        </w:trPr>
        <w:tc>
          <w:tcPr>
            <w:tcW w:w="837" w:type="dxa"/>
            <w:shd w:val="clear" w:color="auto" w:fill="auto"/>
            <w:vAlign w:val="bottom"/>
          </w:tcPr>
          <w:p w14:paraId="28F0012F"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2.1</w:t>
            </w:r>
          </w:p>
        </w:tc>
        <w:tc>
          <w:tcPr>
            <w:tcW w:w="6597" w:type="dxa"/>
            <w:shd w:val="clear" w:color="auto" w:fill="auto"/>
            <w:vAlign w:val="bottom"/>
          </w:tcPr>
          <w:p w14:paraId="1A6A2EA9"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Toán học</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768CC0EA" w14:textId="08C39544"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w:t>
            </w:r>
            <w:r w:rsidR="00F45F88" w:rsidRPr="00F45F88">
              <w:rPr>
                <w:rFonts w:ascii="Times New Roman" w:hAnsi="Times New Roman" w:cs="Times New Roman"/>
                <w:sz w:val="26"/>
                <w:szCs w:val="26"/>
              </w:rPr>
              <w:t>9</w:t>
            </w:r>
          </w:p>
        </w:tc>
      </w:tr>
      <w:tr w:rsidR="00F45F88" w:rsidRPr="009E06BC" w14:paraId="3C7EB07A" w14:textId="77777777" w:rsidTr="00203F6C">
        <w:trPr>
          <w:trHeight w:val="326"/>
          <w:jc w:val="center"/>
        </w:trPr>
        <w:tc>
          <w:tcPr>
            <w:tcW w:w="837" w:type="dxa"/>
            <w:shd w:val="clear" w:color="auto" w:fill="auto"/>
            <w:vAlign w:val="bottom"/>
          </w:tcPr>
          <w:p w14:paraId="5A00D10F"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2.2</w:t>
            </w:r>
          </w:p>
        </w:tc>
        <w:tc>
          <w:tcPr>
            <w:tcW w:w="6597" w:type="dxa"/>
            <w:shd w:val="clear" w:color="auto" w:fill="auto"/>
            <w:vAlign w:val="bottom"/>
          </w:tcPr>
          <w:p w14:paraId="6C610EE7"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Ngữ văn</w:t>
            </w:r>
          </w:p>
        </w:tc>
        <w:tc>
          <w:tcPr>
            <w:tcW w:w="1803" w:type="dxa"/>
            <w:tcBorders>
              <w:top w:val="nil"/>
              <w:left w:val="single" w:sz="4" w:space="0" w:color="auto"/>
              <w:bottom w:val="single" w:sz="4" w:space="0" w:color="auto"/>
              <w:right w:val="single" w:sz="4" w:space="0" w:color="auto"/>
            </w:tcBorders>
            <w:shd w:val="clear" w:color="auto" w:fill="auto"/>
            <w:vAlign w:val="bottom"/>
          </w:tcPr>
          <w:p w14:paraId="6285A7AE" w14:textId="4CCCD894"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10</w:t>
            </w:r>
          </w:p>
        </w:tc>
      </w:tr>
      <w:tr w:rsidR="00F45F88" w:rsidRPr="009E06BC" w14:paraId="23CDEEC1" w14:textId="77777777" w:rsidTr="00203F6C">
        <w:trPr>
          <w:trHeight w:val="326"/>
          <w:jc w:val="center"/>
        </w:trPr>
        <w:tc>
          <w:tcPr>
            <w:tcW w:w="837" w:type="dxa"/>
            <w:shd w:val="clear" w:color="auto" w:fill="auto"/>
            <w:vAlign w:val="bottom"/>
          </w:tcPr>
          <w:p w14:paraId="6345123C"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2.3</w:t>
            </w:r>
          </w:p>
        </w:tc>
        <w:tc>
          <w:tcPr>
            <w:tcW w:w="6597" w:type="dxa"/>
            <w:shd w:val="clear" w:color="auto" w:fill="auto"/>
            <w:vAlign w:val="bottom"/>
          </w:tcPr>
          <w:p w14:paraId="6BD9606F"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Ngoại ngữ</w:t>
            </w:r>
          </w:p>
        </w:tc>
        <w:tc>
          <w:tcPr>
            <w:tcW w:w="1803" w:type="dxa"/>
            <w:tcBorders>
              <w:top w:val="nil"/>
              <w:left w:val="single" w:sz="4" w:space="0" w:color="auto"/>
              <w:bottom w:val="single" w:sz="4" w:space="0" w:color="auto"/>
              <w:right w:val="single" w:sz="4" w:space="0" w:color="auto"/>
            </w:tcBorders>
            <w:shd w:val="clear" w:color="auto" w:fill="auto"/>
            <w:vAlign w:val="bottom"/>
          </w:tcPr>
          <w:p w14:paraId="0D557DF6" w14:textId="062ED34A"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05</w:t>
            </w:r>
          </w:p>
        </w:tc>
      </w:tr>
      <w:tr w:rsidR="00F45F88" w:rsidRPr="009E06BC" w14:paraId="4D06AD6E" w14:textId="77777777" w:rsidTr="00203F6C">
        <w:trPr>
          <w:trHeight w:val="326"/>
          <w:jc w:val="center"/>
        </w:trPr>
        <w:tc>
          <w:tcPr>
            <w:tcW w:w="837" w:type="dxa"/>
            <w:shd w:val="clear" w:color="auto" w:fill="auto"/>
            <w:vAlign w:val="bottom"/>
          </w:tcPr>
          <w:p w14:paraId="2E4D3848"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2.4</w:t>
            </w:r>
          </w:p>
        </w:tc>
        <w:tc>
          <w:tcPr>
            <w:tcW w:w="6597" w:type="dxa"/>
            <w:shd w:val="clear" w:color="auto" w:fill="auto"/>
            <w:vAlign w:val="bottom"/>
          </w:tcPr>
          <w:p w14:paraId="6374F7A6"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Vật lý</w:t>
            </w:r>
          </w:p>
        </w:tc>
        <w:tc>
          <w:tcPr>
            <w:tcW w:w="1803" w:type="dxa"/>
            <w:tcBorders>
              <w:top w:val="nil"/>
              <w:left w:val="single" w:sz="4" w:space="0" w:color="auto"/>
              <w:bottom w:val="single" w:sz="4" w:space="0" w:color="auto"/>
              <w:right w:val="single" w:sz="4" w:space="0" w:color="auto"/>
            </w:tcBorders>
            <w:shd w:val="clear" w:color="auto" w:fill="auto"/>
            <w:vAlign w:val="bottom"/>
          </w:tcPr>
          <w:p w14:paraId="194D7ED0" w14:textId="6AE69B5B"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06</w:t>
            </w:r>
          </w:p>
        </w:tc>
      </w:tr>
      <w:tr w:rsidR="00F45F88" w:rsidRPr="009E06BC" w14:paraId="2BC64B31" w14:textId="77777777" w:rsidTr="00203F6C">
        <w:trPr>
          <w:trHeight w:val="326"/>
          <w:jc w:val="center"/>
        </w:trPr>
        <w:tc>
          <w:tcPr>
            <w:tcW w:w="837" w:type="dxa"/>
            <w:shd w:val="clear" w:color="auto" w:fill="auto"/>
            <w:vAlign w:val="bottom"/>
          </w:tcPr>
          <w:p w14:paraId="143833D3"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2.5</w:t>
            </w:r>
          </w:p>
        </w:tc>
        <w:tc>
          <w:tcPr>
            <w:tcW w:w="6597" w:type="dxa"/>
            <w:shd w:val="clear" w:color="auto" w:fill="auto"/>
            <w:vAlign w:val="bottom"/>
          </w:tcPr>
          <w:p w14:paraId="4B28D77B"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Hóa học</w:t>
            </w:r>
          </w:p>
        </w:tc>
        <w:tc>
          <w:tcPr>
            <w:tcW w:w="1803" w:type="dxa"/>
            <w:tcBorders>
              <w:top w:val="nil"/>
              <w:left w:val="single" w:sz="4" w:space="0" w:color="auto"/>
              <w:bottom w:val="single" w:sz="4" w:space="0" w:color="auto"/>
              <w:right w:val="single" w:sz="4" w:space="0" w:color="auto"/>
            </w:tcBorders>
            <w:shd w:val="clear" w:color="auto" w:fill="auto"/>
            <w:vAlign w:val="bottom"/>
          </w:tcPr>
          <w:p w14:paraId="78DF5B81" w14:textId="3D75BA50"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06</w:t>
            </w:r>
          </w:p>
        </w:tc>
      </w:tr>
      <w:tr w:rsidR="00F45F88" w:rsidRPr="009E06BC" w14:paraId="3CE99904" w14:textId="77777777" w:rsidTr="00203F6C">
        <w:trPr>
          <w:trHeight w:val="326"/>
          <w:jc w:val="center"/>
        </w:trPr>
        <w:tc>
          <w:tcPr>
            <w:tcW w:w="837" w:type="dxa"/>
            <w:shd w:val="clear" w:color="auto" w:fill="auto"/>
            <w:vAlign w:val="bottom"/>
          </w:tcPr>
          <w:p w14:paraId="713F5CDB"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2.6</w:t>
            </w:r>
          </w:p>
        </w:tc>
        <w:tc>
          <w:tcPr>
            <w:tcW w:w="6597" w:type="dxa"/>
            <w:shd w:val="clear" w:color="auto" w:fill="auto"/>
            <w:vAlign w:val="bottom"/>
          </w:tcPr>
          <w:p w14:paraId="26DA3765"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Sinh học</w:t>
            </w:r>
          </w:p>
        </w:tc>
        <w:tc>
          <w:tcPr>
            <w:tcW w:w="1803" w:type="dxa"/>
            <w:tcBorders>
              <w:top w:val="nil"/>
              <w:left w:val="single" w:sz="4" w:space="0" w:color="auto"/>
              <w:bottom w:val="single" w:sz="4" w:space="0" w:color="auto"/>
              <w:right w:val="single" w:sz="4" w:space="0" w:color="auto"/>
            </w:tcBorders>
            <w:shd w:val="clear" w:color="auto" w:fill="auto"/>
            <w:vAlign w:val="bottom"/>
          </w:tcPr>
          <w:p w14:paraId="1C8BDEA8" w14:textId="315CB3E4"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04</w:t>
            </w:r>
          </w:p>
        </w:tc>
      </w:tr>
      <w:tr w:rsidR="00F45F88" w:rsidRPr="009E06BC" w14:paraId="768938F8" w14:textId="77777777" w:rsidTr="00203F6C">
        <w:trPr>
          <w:trHeight w:val="326"/>
          <w:jc w:val="center"/>
        </w:trPr>
        <w:tc>
          <w:tcPr>
            <w:tcW w:w="837" w:type="dxa"/>
            <w:shd w:val="clear" w:color="auto" w:fill="auto"/>
            <w:vAlign w:val="bottom"/>
          </w:tcPr>
          <w:p w14:paraId="689FFAF4"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2.7</w:t>
            </w:r>
          </w:p>
        </w:tc>
        <w:tc>
          <w:tcPr>
            <w:tcW w:w="6597" w:type="dxa"/>
            <w:shd w:val="clear" w:color="auto" w:fill="auto"/>
            <w:vAlign w:val="bottom"/>
          </w:tcPr>
          <w:p w14:paraId="5C6B4DF0"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Lịch sử</w:t>
            </w:r>
          </w:p>
        </w:tc>
        <w:tc>
          <w:tcPr>
            <w:tcW w:w="1803" w:type="dxa"/>
            <w:tcBorders>
              <w:top w:val="nil"/>
              <w:left w:val="single" w:sz="4" w:space="0" w:color="auto"/>
              <w:bottom w:val="single" w:sz="4" w:space="0" w:color="auto"/>
              <w:right w:val="single" w:sz="4" w:space="0" w:color="auto"/>
            </w:tcBorders>
            <w:shd w:val="clear" w:color="auto" w:fill="auto"/>
            <w:vAlign w:val="bottom"/>
          </w:tcPr>
          <w:p w14:paraId="1B99CE3A" w14:textId="40957332"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05</w:t>
            </w:r>
          </w:p>
        </w:tc>
      </w:tr>
      <w:tr w:rsidR="00F45F88" w:rsidRPr="009E06BC" w14:paraId="37802E23" w14:textId="77777777" w:rsidTr="00203F6C">
        <w:trPr>
          <w:trHeight w:val="326"/>
          <w:jc w:val="center"/>
        </w:trPr>
        <w:tc>
          <w:tcPr>
            <w:tcW w:w="837" w:type="dxa"/>
            <w:shd w:val="clear" w:color="auto" w:fill="auto"/>
            <w:vAlign w:val="bottom"/>
          </w:tcPr>
          <w:p w14:paraId="095B8140"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2.8</w:t>
            </w:r>
          </w:p>
        </w:tc>
        <w:tc>
          <w:tcPr>
            <w:tcW w:w="6597" w:type="dxa"/>
            <w:shd w:val="clear" w:color="auto" w:fill="auto"/>
            <w:vAlign w:val="bottom"/>
          </w:tcPr>
          <w:p w14:paraId="167A312B"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Địa lý</w:t>
            </w:r>
          </w:p>
        </w:tc>
        <w:tc>
          <w:tcPr>
            <w:tcW w:w="1803" w:type="dxa"/>
            <w:tcBorders>
              <w:top w:val="nil"/>
              <w:left w:val="single" w:sz="4" w:space="0" w:color="auto"/>
              <w:bottom w:val="single" w:sz="4" w:space="0" w:color="auto"/>
              <w:right w:val="single" w:sz="4" w:space="0" w:color="auto"/>
            </w:tcBorders>
            <w:shd w:val="clear" w:color="auto" w:fill="auto"/>
            <w:vAlign w:val="bottom"/>
          </w:tcPr>
          <w:p w14:paraId="68BD0BF2" w14:textId="586E6A03"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04</w:t>
            </w:r>
          </w:p>
        </w:tc>
      </w:tr>
      <w:tr w:rsidR="00F45F88" w:rsidRPr="009E06BC" w14:paraId="0DE09CE0" w14:textId="77777777" w:rsidTr="00203F6C">
        <w:trPr>
          <w:trHeight w:val="326"/>
          <w:jc w:val="center"/>
        </w:trPr>
        <w:tc>
          <w:tcPr>
            <w:tcW w:w="837" w:type="dxa"/>
            <w:shd w:val="clear" w:color="auto" w:fill="auto"/>
            <w:vAlign w:val="bottom"/>
          </w:tcPr>
          <w:p w14:paraId="4B76CBC8"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2.9</w:t>
            </w:r>
          </w:p>
        </w:tc>
        <w:tc>
          <w:tcPr>
            <w:tcW w:w="6597" w:type="dxa"/>
            <w:shd w:val="clear" w:color="auto" w:fill="auto"/>
            <w:vAlign w:val="bottom"/>
          </w:tcPr>
          <w:p w14:paraId="2774940B"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GDCD</w:t>
            </w:r>
          </w:p>
        </w:tc>
        <w:tc>
          <w:tcPr>
            <w:tcW w:w="1803" w:type="dxa"/>
            <w:tcBorders>
              <w:top w:val="nil"/>
              <w:left w:val="single" w:sz="4" w:space="0" w:color="auto"/>
              <w:bottom w:val="single" w:sz="4" w:space="0" w:color="auto"/>
              <w:right w:val="single" w:sz="4" w:space="0" w:color="auto"/>
            </w:tcBorders>
            <w:shd w:val="clear" w:color="auto" w:fill="auto"/>
            <w:vAlign w:val="bottom"/>
          </w:tcPr>
          <w:p w14:paraId="3E604269" w14:textId="56D188F1"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02</w:t>
            </w:r>
          </w:p>
        </w:tc>
      </w:tr>
      <w:tr w:rsidR="00F45F88" w:rsidRPr="009E06BC" w14:paraId="602BD2D8" w14:textId="77777777" w:rsidTr="00203F6C">
        <w:trPr>
          <w:trHeight w:val="326"/>
          <w:jc w:val="center"/>
        </w:trPr>
        <w:tc>
          <w:tcPr>
            <w:tcW w:w="837" w:type="dxa"/>
            <w:shd w:val="clear" w:color="auto" w:fill="auto"/>
            <w:vAlign w:val="bottom"/>
          </w:tcPr>
          <w:p w14:paraId="7CEEF1F9"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2.10</w:t>
            </w:r>
          </w:p>
        </w:tc>
        <w:tc>
          <w:tcPr>
            <w:tcW w:w="6597" w:type="dxa"/>
            <w:shd w:val="clear" w:color="auto" w:fill="auto"/>
            <w:vAlign w:val="bottom"/>
          </w:tcPr>
          <w:p w14:paraId="75C5CAED"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Tin học</w:t>
            </w:r>
          </w:p>
        </w:tc>
        <w:tc>
          <w:tcPr>
            <w:tcW w:w="1803" w:type="dxa"/>
            <w:tcBorders>
              <w:top w:val="nil"/>
              <w:left w:val="single" w:sz="4" w:space="0" w:color="auto"/>
              <w:bottom w:val="single" w:sz="4" w:space="0" w:color="auto"/>
              <w:right w:val="single" w:sz="4" w:space="0" w:color="auto"/>
            </w:tcBorders>
            <w:shd w:val="clear" w:color="auto" w:fill="auto"/>
            <w:vAlign w:val="bottom"/>
          </w:tcPr>
          <w:p w14:paraId="4006CE79" w14:textId="0F3BDB60"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05</w:t>
            </w:r>
          </w:p>
        </w:tc>
      </w:tr>
      <w:tr w:rsidR="00F45F88" w:rsidRPr="009E06BC" w14:paraId="61CF7169" w14:textId="77777777" w:rsidTr="00203F6C">
        <w:trPr>
          <w:trHeight w:val="326"/>
          <w:jc w:val="center"/>
        </w:trPr>
        <w:tc>
          <w:tcPr>
            <w:tcW w:w="837" w:type="dxa"/>
            <w:shd w:val="clear" w:color="auto" w:fill="auto"/>
            <w:vAlign w:val="bottom"/>
          </w:tcPr>
          <w:p w14:paraId="0C448EF9"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2.11</w:t>
            </w:r>
          </w:p>
        </w:tc>
        <w:tc>
          <w:tcPr>
            <w:tcW w:w="6597" w:type="dxa"/>
            <w:shd w:val="clear" w:color="auto" w:fill="auto"/>
            <w:vAlign w:val="bottom"/>
          </w:tcPr>
          <w:p w14:paraId="3D2DAC84"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Công nghệ</w:t>
            </w:r>
          </w:p>
        </w:tc>
        <w:tc>
          <w:tcPr>
            <w:tcW w:w="1803" w:type="dxa"/>
            <w:tcBorders>
              <w:top w:val="nil"/>
              <w:left w:val="single" w:sz="4" w:space="0" w:color="auto"/>
              <w:bottom w:val="single" w:sz="4" w:space="0" w:color="auto"/>
              <w:right w:val="single" w:sz="4" w:space="0" w:color="auto"/>
            </w:tcBorders>
            <w:shd w:val="clear" w:color="auto" w:fill="auto"/>
            <w:vAlign w:val="bottom"/>
          </w:tcPr>
          <w:p w14:paraId="1C40176D" w14:textId="04D7F49C"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04</w:t>
            </w:r>
          </w:p>
        </w:tc>
      </w:tr>
      <w:tr w:rsidR="00F45F88" w:rsidRPr="009E06BC" w14:paraId="5BA146D6" w14:textId="77777777" w:rsidTr="00203F6C">
        <w:trPr>
          <w:trHeight w:val="326"/>
          <w:jc w:val="center"/>
        </w:trPr>
        <w:tc>
          <w:tcPr>
            <w:tcW w:w="837" w:type="dxa"/>
            <w:shd w:val="clear" w:color="auto" w:fill="auto"/>
            <w:vAlign w:val="bottom"/>
          </w:tcPr>
          <w:p w14:paraId="6E3EA78D"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2.12</w:t>
            </w:r>
          </w:p>
        </w:tc>
        <w:tc>
          <w:tcPr>
            <w:tcW w:w="6597" w:type="dxa"/>
            <w:shd w:val="clear" w:color="auto" w:fill="auto"/>
            <w:vAlign w:val="bottom"/>
          </w:tcPr>
          <w:p w14:paraId="74AEC754"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Thể dục</w:t>
            </w:r>
          </w:p>
        </w:tc>
        <w:tc>
          <w:tcPr>
            <w:tcW w:w="1803" w:type="dxa"/>
            <w:tcBorders>
              <w:top w:val="nil"/>
              <w:left w:val="single" w:sz="4" w:space="0" w:color="auto"/>
              <w:bottom w:val="single" w:sz="4" w:space="0" w:color="auto"/>
              <w:right w:val="single" w:sz="4" w:space="0" w:color="auto"/>
            </w:tcBorders>
            <w:shd w:val="clear" w:color="auto" w:fill="auto"/>
            <w:vAlign w:val="bottom"/>
          </w:tcPr>
          <w:p w14:paraId="7021CC23" w14:textId="424AC30D"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05</w:t>
            </w:r>
          </w:p>
        </w:tc>
      </w:tr>
      <w:tr w:rsidR="00F45F88" w:rsidRPr="009E06BC" w14:paraId="486EEEDD" w14:textId="77777777" w:rsidTr="00203F6C">
        <w:trPr>
          <w:trHeight w:val="326"/>
          <w:jc w:val="center"/>
        </w:trPr>
        <w:tc>
          <w:tcPr>
            <w:tcW w:w="837" w:type="dxa"/>
            <w:shd w:val="clear" w:color="auto" w:fill="auto"/>
            <w:vAlign w:val="bottom"/>
          </w:tcPr>
          <w:p w14:paraId="55275DC7" w14:textId="77777777" w:rsidR="00F45F88" w:rsidRPr="00F45F88" w:rsidRDefault="00F45F88" w:rsidP="00203F6C">
            <w:pPr>
              <w:jc w:val="center"/>
              <w:rPr>
                <w:rFonts w:ascii="Times New Roman" w:hAnsi="Times New Roman" w:cs="Times New Roman"/>
                <w:color w:val="000000"/>
                <w:sz w:val="26"/>
                <w:szCs w:val="26"/>
              </w:rPr>
            </w:pPr>
            <w:r w:rsidRPr="00F45F88">
              <w:rPr>
                <w:rFonts w:ascii="Times New Roman" w:hAnsi="Times New Roman" w:cs="Times New Roman"/>
                <w:color w:val="000000"/>
                <w:sz w:val="26"/>
                <w:szCs w:val="26"/>
              </w:rPr>
              <w:t>2.13</w:t>
            </w:r>
          </w:p>
        </w:tc>
        <w:tc>
          <w:tcPr>
            <w:tcW w:w="6597" w:type="dxa"/>
            <w:shd w:val="clear" w:color="auto" w:fill="auto"/>
            <w:vAlign w:val="bottom"/>
          </w:tcPr>
          <w:p w14:paraId="6245738F" w14:textId="77777777" w:rsidR="00F45F88" w:rsidRPr="00F45F88" w:rsidRDefault="00F45F88" w:rsidP="00203F6C">
            <w:pPr>
              <w:rPr>
                <w:rFonts w:ascii="Times New Roman" w:hAnsi="Times New Roman" w:cs="Times New Roman"/>
                <w:sz w:val="26"/>
                <w:szCs w:val="26"/>
              </w:rPr>
            </w:pPr>
            <w:r w:rsidRPr="00F45F88">
              <w:rPr>
                <w:rFonts w:ascii="Times New Roman" w:hAnsi="Times New Roman" w:cs="Times New Roman"/>
                <w:sz w:val="26"/>
                <w:szCs w:val="26"/>
                <w:lang w:val="nl-NL"/>
              </w:rPr>
              <w:t xml:space="preserve">Giáo viên môn </w:t>
            </w:r>
            <w:r w:rsidRPr="00F45F88">
              <w:rPr>
                <w:rFonts w:ascii="Times New Roman" w:hAnsi="Times New Roman" w:cs="Times New Roman"/>
                <w:sz w:val="26"/>
                <w:szCs w:val="26"/>
              </w:rPr>
              <w:t>GDQP</w:t>
            </w:r>
          </w:p>
        </w:tc>
        <w:tc>
          <w:tcPr>
            <w:tcW w:w="1803" w:type="dxa"/>
            <w:tcBorders>
              <w:top w:val="nil"/>
              <w:left w:val="single" w:sz="4" w:space="0" w:color="auto"/>
              <w:bottom w:val="single" w:sz="4" w:space="0" w:color="auto"/>
              <w:right w:val="single" w:sz="4" w:space="0" w:color="auto"/>
            </w:tcBorders>
            <w:shd w:val="clear" w:color="auto" w:fill="auto"/>
            <w:vAlign w:val="bottom"/>
          </w:tcPr>
          <w:p w14:paraId="1D6F0DBE" w14:textId="604FCC0A" w:rsidR="00F45F88" w:rsidRPr="00F45F88" w:rsidRDefault="00B80716" w:rsidP="00203F6C">
            <w:pPr>
              <w:jc w:val="center"/>
              <w:rPr>
                <w:rFonts w:ascii="Times New Roman" w:hAnsi="Times New Roman" w:cs="Times New Roman"/>
                <w:sz w:val="26"/>
                <w:szCs w:val="26"/>
              </w:rPr>
            </w:pPr>
            <w:r>
              <w:rPr>
                <w:rFonts w:ascii="Times New Roman" w:hAnsi="Times New Roman" w:cs="Times New Roman"/>
                <w:sz w:val="26"/>
                <w:szCs w:val="26"/>
              </w:rPr>
              <w:t>03</w:t>
            </w:r>
          </w:p>
        </w:tc>
      </w:tr>
    </w:tbl>
    <w:p w14:paraId="75F45CFE" w14:textId="77777777" w:rsidR="00511C69" w:rsidRPr="00491F66" w:rsidRDefault="00511C69" w:rsidP="009868FE">
      <w:pPr>
        <w:shd w:val="clear" w:color="auto" w:fill="FFFFFF"/>
        <w:spacing w:after="0" w:line="288" w:lineRule="auto"/>
        <w:ind w:firstLine="709"/>
        <w:rPr>
          <w:rFonts w:ascii="Times New Roman" w:eastAsia="Times New Roman" w:hAnsi="Times New Roman" w:cs="Times New Roman"/>
          <w:sz w:val="28"/>
          <w:szCs w:val="28"/>
        </w:rPr>
      </w:pPr>
      <w:r w:rsidRPr="00491F66">
        <w:rPr>
          <w:rFonts w:ascii="Times New Roman" w:eastAsia="Times New Roman" w:hAnsi="Times New Roman" w:cs="Times New Roman"/>
          <w:sz w:val="28"/>
          <w:szCs w:val="28"/>
        </w:rPr>
        <w:t xml:space="preserve">- Trình độ đạt chuẩn: 100%. </w:t>
      </w:r>
    </w:p>
    <w:p w14:paraId="3AA06C97" w14:textId="77777777" w:rsidR="00511C69" w:rsidRPr="00491F66" w:rsidRDefault="00511C69" w:rsidP="00511C69">
      <w:pPr>
        <w:shd w:val="clear" w:color="auto" w:fill="FFFFFF"/>
        <w:spacing w:after="0" w:line="288" w:lineRule="auto"/>
        <w:ind w:firstLine="709"/>
        <w:rPr>
          <w:rFonts w:ascii="Times New Roman" w:eastAsia="Times New Roman" w:hAnsi="Times New Roman" w:cs="Times New Roman"/>
          <w:sz w:val="28"/>
          <w:szCs w:val="28"/>
        </w:rPr>
      </w:pPr>
      <w:r w:rsidRPr="00491F66">
        <w:rPr>
          <w:rFonts w:ascii="Times New Roman" w:eastAsia="Times New Roman" w:hAnsi="Times New Roman" w:cs="Times New Roman"/>
          <w:sz w:val="28"/>
          <w:szCs w:val="28"/>
        </w:rPr>
        <w:t>- Trên chuẩn:  17/72 CB, GV đạt 24%</w:t>
      </w:r>
    </w:p>
    <w:p w14:paraId="3772C17C" w14:textId="77777777" w:rsidR="00511C69" w:rsidRPr="00491F66" w:rsidRDefault="00511C69" w:rsidP="00511C69">
      <w:pPr>
        <w:spacing w:after="0" w:line="288" w:lineRule="auto"/>
        <w:ind w:firstLine="709"/>
        <w:jc w:val="both"/>
        <w:rPr>
          <w:rFonts w:ascii="Times New Roman" w:hAnsi="Times New Roman" w:cs="Times New Roman"/>
          <w:sz w:val="28"/>
          <w:szCs w:val="28"/>
        </w:rPr>
      </w:pPr>
      <w:r w:rsidRPr="00491F66">
        <w:rPr>
          <w:rFonts w:ascii="Times New Roman" w:hAnsi="Times New Roman" w:cs="Times New Roman"/>
          <w:sz w:val="28"/>
          <w:szCs w:val="28"/>
        </w:rPr>
        <w:t>- Số giáo viên dạy giỏi từ cấp trường trở lên là 35 người đạt tỷ lệ 48,6%, giáo viên giỏi cấp tỉnh là 16 đồng chí đạt tỷ lệ 22,2%.</w:t>
      </w:r>
    </w:p>
    <w:p w14:paraId="6C03041F" w14:textId="77777777" w:rsidR="003069C8" w:rsidRDefault="00511C69" w:rsidP="003069C8">
      <w:pPr>
        <w:spacing w:after="0" w:line="288" w:lineRule="auto"/>
        <w:jc w:val="both"/>
        <w:rPr>
          <w:rFonts w:ascii="Times New Roman" w:hAnsi="Times New Roman" w:cs="Times New Roman"/>
          <w:sz w:val="28"/>
          <w:szCs w:val="28"/>
        </w:rPr>
      </w:pPr>
      <w:r w:rsidRPr="00491F66">
        <w:rPr>
          <w:rFonts w:ascii="Times New Roman" w:hAnsi="Times New Roman" w:cs="Times New Roman"/>
          <w:sz w:val="28"/>
          <w:szCs w:val="28"/>
        </w:rPr>
        <w:tab/>
        <w:t xml:space="preserve">- </w:t>
      </w:r>
      <w:r w:rsidRPr="00491F66">
        <w:rPr>
          <w:rFonts w:ascii="Times New Roman" w:hAnsi="Times New Roman" w:cs="Times New Roman"/>
          <w:sz w:val="28"/>
          <w:szCs w:val="28"/>
          <w:lang w:val="vi-VN"/>
        </w:rPr>
        <w:t>Đội ngũ cán bộ</w:t>
      </w:r>
      <w:r w:rsidRPr="00491F66">
        <w:rPr>
          <w:rFonts w:ascii="Times New Roman" w:hAnsi="Times New Roman" w:cs="Times New Roman"/>
          <w:sz w:val="28"/>
          <w:szCs w:val="28"/>
        </w:rPr>
        <w:t xml:space="preserve"> </w:t>
      </w:r>
      <w:r w:rsidRPr="00491F66">
        <w:rPr>
          <w:rFonts w:ascii="Times New Roman" w:hAnsi="Times New Roman" w:cs="Times New Roman"/>
          <w:sz w:val="28"/>
          <w:szCs w:val="28"/>
          <w:lang w:val="vi-VN"/>
        </w:rPr>
        <w:t xml:space="preserve">quản lý, giáo viên, nhân viên nhìn chung đã đáp ứng được yêu cầu của công tác quản lý và phát triển giáo dục trong giai đoạn hiện </w:t>
      </w:r>
      <w:r w:rsidRPr="00491F66">
        <w:rPr>
          <w:rFonts w:ascii="Times New Roman" w:hAnsi="Times New Roman" w:cs="Times New Roman"/>
          <w:sz w:val="28"/>
          <w:szCs w:val="28"/>
          <w:lang w:val="vi-VN"/>
        </w:rPr>
        <w:lastRenderedPageBreak/>
        <w:t xml:space="preserve">nay. Phần lớn các thầy cô được đào tạo và tốt nghiệp tại các trường ĐH sư phạm có uy tín trong cả nước, chủ yếu là trường ĐHSP Hà Nội 1 và trường ĐHSP Hà Nội 2. Nhiều thầy cô sau khi ra trường đã nhanh chóng khẳng định được uy tín của mình trong học sinh, đồng nghiệp và nhân dân. </w:t>
      </w:r>
    </w:p>
    <w:p w14:paraId="6030F8E3" w14:textId="4AC1FF17" w:rsidR="00511C69" w:rsidRPr="003069C8" w:rsidRDefault="00511C69" w:rsidP="003069C8">
      <w:pPr>
        <w:spacing w:after="0" w:line="288" w:lineRule="auto"/>
        <w:ind w:firstLine="720"/>
        <w:jc w:val="both"/>
        <w:rPr>
          <w:rFonts w:ascii="Times New Roman" w:hAnsi="Times New Roman" w:cs="Times New Roman"/>
          <w:sz w:val="28"/>
          <w:szCs w:val="28"/>
        </w:rPr>
      </w:pPr>
      <w:r w:rsidRPr="00491F66">
        <w:rPr>
          <w:rFonts w:ascii="Times New Roman" w:eastAsia="Times New Roman" w:hAnsi="Times New Roman" w:cs="Times New Roman"/>
          <w:b/>
          <w:bCs/>
          <w:sz w:val="28"/>
          <w:szCs w:val="28"/>
        </w:rPr>
        <w:t xml:space="preserve">2. Quy mô lớp học và số học sinh: </w:t>
      </w:r>
    </w:p>
    <w:p w14:paraId="51C8FA46" w14:textId="70538714" w:rsidR="00511C69" w:rsidRDefault="00511C69" w:rsidP="00511C69">
      <w:pPr>
        <w:shd w:val="clear" w:color="auto" w:fill="FFFFFF"/>
        <w:spacing w:after="0" w:line="288" w:lineRule="auto"/>
        <w:ind w:firstLine="720"/>
        <w:jc w:val="both"/>
        <w:rPr>
          <w:rFonts w:ascii="Times New Roman" w:eastAsia="Times New Roman" w:hAnsi="Times New Roman" w:cs="Times New Roman"/>
          <w:bCs/>
          <w:sz w:val="28"/>
          <w:szCs w:val="28"/>
        </w:rPr>
      </w:pPr>
      <w:r w:rsidRPr="00491F66">
        <w:rPr>
          <w:rFonts w:ascii="Times New Roman" w:eastAsia="Times New Roman" w:hAnsi="Times New Roman" w:cs="Times New Roman"/>
          <w:bCs/>
          <w:sz w:val="28"/>
          <w:szCs w:val="28"/>
        </w:rPr>
        <w:t>Năm học 2021-2022,</w:t>
      </w:r>
      <w:r w:rsidRPr="00491F66">
        <w:rPr>
          <w:rFonts w:ascii="Times New Roman" w:eastAsia="Times New Roman" w:hAnsi="Times New Roman" w:cs="Times New Roman"/>
          <w:b/>
          <w:bCs/>
          <w:sz w:val="28"/>
          <w:szCs w:val="28"/>
        </w:rPr>
        <w:t xml:space="preserve"> </w:t>
      </w:r>
      <w:r w:rsidRPr="00491F66">
        <w:rPr>
          <w:rFonts w:ascii="Times New Roman" w:eastAsia="Times New Roman" w:hAnsi="Times New Roman" w:cs="Times New Roman"/>
          <w:bCs/>
          <w:sz w:val="28"/>
          <w:szCs w:val="28"/>
        </w:rPr>
        <w:t xml:space="preserve">toàn trường hiện có 1253 học sinh, gồm: 10 lớp 10 với 435 học sinh, 11 lớp 11 với 435 học sinh, 10 lớp 12 </w:t>
      </w:r>
      <w:proofErr w:type="gramStart"/>
      <w:r w:rsidRPr="00491F66">
        <w:rPr>
          <w:rFonts w:ascii="Times New Roman" w:eastAsia="Times New Roman" w:hAnsi="Times New Roman" w:cs="Times New Roman"/>
          <w:bCs/>
          <w:sz w:val="28"/>
          <w:szCs w:val="28"/>
        </w:rPr>
        <w:t>với  383</w:t>
      </w:r>
      <w:proofErr w:type="gramEnd"/>
      <w:r w:rsidRPr="00491F66">
        <w:rPr>
          <w:rFonts w:ascii="Times New Roman" w:eastAsia="Times New Roman" w:hAnsi="Times New Roman" w:cs="Times New Roman"/>
          <w:bCs/>
          <w:sz w:val="28"/>
          <w:szCs w:val="28"/>
        </w:rPr>
        <w:t xml:space="preserve"> học sinh</w:t>
      </w:r>
      <w:r w:rsidR="00A12002">
        <w:rPr>
          <w:rFonts w:ascii="Times New Roman" w:eastAsia="Times New Roman" w:hAnsi="Times New Roman" w:cs="Times New Roman"/>
          <w:bCs/>
          <w:sz w:val="28"/>
          <w:szCs w:val="28"/>
        </w:rPr>
        <w:t>.</w:t>
      </w:r>
    </w:p>
    <w:p w14:paraId="17488DE7" w14:textId="4762B4E7" w:rsidR="00B80716" w:rsidRPr="00B80716" w:rsidRDefault="00B80716" w:rsidP="00B80716">
      <w:pPr>
        <w:shd w:val="clear" w:color="auto" w:fill="FFFFFF"/>
        <w:spacing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Năm học 2022-2023, chỉ tiêu tuyển sinh vào lớp 10, cụ thể: 10 lớp với 440 học sinh (theo Quyết định số 606/QĐ-UBND ngày 03/3/2022 của UBND tỉnh Hưng Yên về việc giao chỉ tiêu tuyển sinh lớp 10 năm học 2022-2023 cho các trường THPT, trường phổ thông có nhiều cấp học trên địa bàn tỉnh Hưng Yên và lớp 6 Trường THCS-THPT Hoàng Hoa Thám).</w:t>
      </w:r>
    </w:p>
    <w:p w14:paraId="26363928" w14:textId="77777777" w:rsidR="00511C69" w:rsidRPr="00491F66" w:rsidRDefault="00511C69" w:rsidP="00511C69">
      <w:pPr>
        <w:shd w:val="clear" w:color="auto" w:fill="FFFFFF"/>
        <w:spacing w:after="0" w:line="288" w:lineRule="auto"/>
        <w:ind w:firstLine="709"/>
        <w:jc w:val="both"/>
        <w:rPr>
          <w:rFonts w:ascii="Times New Roman" w:hAnsi="Times New Roman" w:cs="Times New Roman"/>
          <w:b/>
          <w:sz w:val="28"/>
          <w:szCs w:val="28"/>
        </w:rPr>
      </w:pPr>
      <w:r w:rsidRPr="00491F66">
        <w:rPr>
          <w:rFonts w:ascii="Times New Roman" w:eastAsia="Times New Roman" w:hAnsi="Times New Roman" w:cs="Times New Roman"/>
          <w:b/>
          <w:bCs/>
          <w:sz w:val="28"/>
          <w:szCs w:val="28"/>
        </w:rPr>
        <w:t>3. Cơ sở vật chất, trang thiết bị phục vụ dạy học</w:t>
      </w:r>
    </w:p>
    <w:p w14:paraId="093B7253" w14:textId="77777777" w:rsidR="00511C69" w:rsidRPr="00491F66" w:rsidRDefault="00511C69" w:rsidP="00511C69">
      <w:pPr>
        <w:shd w:val="clear" w:color="auto" w:fill="FFFFFF"/>
        <w:spacing w:after="0" w:line="288" w:lineRule="auto"/>
        <w:ind w:firstLine="709"/>
        <w:rPr>
          <w:rFonts w:ascii="Times New Roman" w:eastAsia="Times New Roman" w:hAnsi="Times New Roman" w:cs="Times New Roman"/>
          <w:sz w:val="28"/>
          <w:szCs w:val="28"/>
        </w:rPr>
      </w:pPr>
      <w:r w:rsidRPr="00491F66">
        <w:rPr>
          <w:rFonts w:ascii="Times New Roman" w:eastAsia="Times New Roman" w:hAnsi="Times New Roman" w:cs="Times New Roman"/>
          <w:sz w:val="28"/>
          <w:szCs w:val="28"/>
        </w:rPr>
        <w:t xml:space="preserve">Diện tích đất khuôn viên nhà trường: </w:t>
      </w:r>
      <w:r w:rsidRPr="00491F66">
        <w:rPr>
          <w:rFonts w:ascii="Times New Roman" w:hAnsi="Times New Roman" w:cs="Times New Roman"/>
          <w:sz w:val="28"/>
          <w:szCs w:val="28"/>
        </w:rPr>
        <w:t>26.960</w:t>
      </w:r>
      <w:r w:rsidRPr="00491F66">
        <w:rPr>
          <w:rFonts w:ascii="Times New Roman" w:hAnsi="Times New Roman" w:cs="Times New Roman"/>
          <w:b/>
          <w:bCs/>
          <w:sz w:val="28"/>
          <w:szCs w:val="28"/>
        </w:rPr>
        <w:t xml:space="preserve"> </w:t>
      </w:r>
      <w:r w:rsidRPr="00491F66">
        <w:rPr>
          <w:rFonts w:ascii="Times New Roman" w:eastAsia="Times New Roman" w:hAnsi="Times New Roman" w:cs="Times New Roman"/>
          <w:sz w:val="28"/>
          <w:szCs w:val="28"/>
        </w:rPr>
        <w:t>m2, đã được cấp sổ đỏ.</w:t>
      </w:r>
    </w:p>
    <w:p w14:paraId="489D95DF" w14:textId="77777777" w:rsidR="00511C69" w:rsidRPr="00491F66" w:rsidRDefault="00511C69" w:rsidP="00511C69">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491F66">
        <w:rPr>
          <w:rFonts w:ascii="Times New Roman" w:eastAsia="Times New Roman" w:hAnsi="Times New Roman" w:cs="Times New Roman"/>
          <w:color w:val="000000"/>
          <w:sz w:val="28"/>
          <w:szCs w:val="28"/>
        </w:rPr>
        <w:t>a.</w:t>
      </w:r>
      <w:r w:rsidRPr="00491F66">
        <w:rPr>
          <w:rFonts w:ascii="Times New Roman" w:eastAsia="Times New Roman" w:hAnsi="Times New Roman" w:cs="Times New Roman"/>
          <w:color w:val="000000"/>
          <w:sz w:val="28"/>
          <w:szCs w:val="28"/>
          <w:lang w:val="vi-VN"/>
        </w:rPr>
        <w:t xml:space="preserve"> Khối phòng hành chính quản trị</w:t>
      </w:r>
      <w:r w:rsidRPr="00491F66">
        <w:rPr>
          <w:rFonts w:ascii="Times New Roman" w:eastAsia="Times New Roman" w:hAnsi="Times New Roman" w:cs="Times New Roman"/>
          <w:color w:val="000000"/>
          <w:sz w:val="28"/>
          <w:szCs w:val="28"/>
        </w:rPr>
        <w:t>:</w:t>
      </w:r>
    </w:p>
    <w:p w14:paraId="608B5CEF" w14:textId="4622A3C9" w:rsidR="00511C69" w:rsidRPr="00491F66" w:rsidRDefault="00511C69" w:rsidP="00511C69">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491F66">
        <w:rPr>
          <w:rFonts w:ascii="Times New Roman" w:eastAsia="Times New Roman" w:hAnsi="Times New Roman" w:cs="Times New Roman"/>
          <w:color w:val="000000"/>
          <w:sz w:val="28"/>
          <w:szCs w:val="28"/>
        </w:rPr>
        <w:t>Có p</w:t>
      </w:r>
      <w:r w:rsidRPr="00491F66">
        <w:rPr>
          <w:rFonts w:ascii="Times New Roman" w:eastAsia="Times New Roman" w:hAnsi="Times New Roman" w:cs="Times New Roman"/>
          <w:color w:val="000000"/>
          <w:sz w:val="28"/>
          <w:szCs w:val="28"/>
          <w:lang w:val="vi-VN"/>
        </w:rPr>
        <w:t>hòng Hiệu trưởng</w:t>
      </w:r>
      <w:r w:rsidRPr="00491F66">
        <w:rPr>
          <w:rFonts w:ascii="Times New Roman" w:eastAsia="Times New Roman" w:hAnsi="Times New Roman" w:cs="Times New Roman"/>
          <w:color w:val="000000"/>
          <w:sz w:val="28"/>
          <w:szCs w:val="28"/>
        </w:rPr>
        <w:t>, các</w:t>
      </w:r>
      <w:r w:rsidRPr="00491F66">
        <w:rPr>
          <w:rFonts w:ascii="Times New Roman" w:eastAsia="Times New Roman" w:hAnsi="Times New Roman" w:cs="Times New Roman"/>
          <w:color w:val="000000"/>
          <w:sz w:val="28"/>
          <w:szCs w:val="28"/>
          <w:lang w:val="vi-VN"/>
        </w:rPr>
        <w:t xml:space="preserve"> </w:t>
      </w:r>
      <w:r w:rsidRPr="00491F66">
        <w:rPr>
          <w:rFonts w:ascii="Times New Roman" w:eastAsia="Times New Roman" w:hAnsi="Times New Roman" w:cs="Times New Roman"/>
          <w:color w:val="000000"/>
          <w:sz w:val="28"/>
          <w:szCs w:val="28"/>
        </w:rPr>
        <w:t>p</w:t>
      </w:r>
      <w:r w:rsidRPr="00491F66">
        <w:rPr>
          <w:rFonts w:ascii="Times New Roman" w:eastAsia="Times New Roman" w:hAnsi="Times New Roman" w:cs="Times New Roman"/>
          <w:color w:val="000000"/>
          <w:sz w:val="28"/>
          <w:szCs w:val="28"/>
          <w:lang w:val="vi-VN"/>
        </w:rPr>
        <w:t>hòng Phó Hiệu trưởng</w:t>
      </w:r>
      <w:r w:rsidRPr="00491F66">
        <w:rPr>
          <w:rFonts w:ascii="Times New Roman" w:eastAsia="Times New Roman" w:hAnsi="Times New Roman" w:cs="Times New Roman"/>
          <w:color w:val="000000"/>
          <w:sz w:val="28"/>
          <w:szCs w:val="28"/>
        </w:rPr>
        <w:t>, phòng tổ bộ môn, p</w:t>
      </w:r>
      <w:r w:rsidRPr="00491F66">
        <w:rPr>
          <w:rFonts w:ascii="Times New Roman" w:eastAsia="Times New Roman" w:hAnsi="Times New Roman" w:cs="Times New Roman"/>
          <w:color w:val="000000"/>
          <w:sz w:val="28"/>
          <w:szCs w:val="28"/>
          <w:lang w:val="vi-VN"/>
        </w:rPr>
        <w:t xml:space="preserve">hòng bảo </w:t>
      </w:r>
      <w:proofErr w:type="gramStart"/>
      <w:r w:rsidRPr="00491F66">
        <w:rPr>
          <w:rFonts w:ascii="Times New Roman" w:eastAsia="Times New Roman" w:hAnsi="Times New Roman" w:cs="Times New Roman"/>
          <w:color w:val="000000"/>
          <w:sz w:val="28"/>
          <w:szCs w:val="28"/>
          <w:lang w:val="vi-VN"/>
        </w:rPr>
        <w:t>vệ</w:t>
      </w:r>
      <w:r w:rsidR="00155EB4">
        <w:rPr>
          <w:rFonts w:ascii="Times New Roman" w:eastAsia="Times New Roman" w:hAnsi="Times New Roman" w:cs="Times New Roman"/>
          <w:color w:val="000000"/>
          <w:sz w:val="28"/>
          <w:szCs w:val="28"/>
          <w:lang w:val="en-US"/>
        </w:rPr>
        <w:t>,...</w:t>
      </w:r>
      <w:proofErr w:type="gramEnd"/>
    </w:p>
    <w:p w14:paraId="5D791D41" w14:textId="26CC0F60" w:rsidR="00511C69" w:rsidRPr="00491F66" w:rsidRDefault="00511C69" w:rsidP="00A74828">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491F66">
        <w:rPr>
          <w:rFonts w:ascii="Times New Roman" w:eastAsia="Times New Roman" w:hAnsi="Times New Roman" w:cs="Times New Roman"/>
          <w:color w:val="000000"/>
          <w:sz w:val="28"/>
          <w:szCs w:val="28"/>
        </w:rPr>
        <w:t>Các phòng làm việc được trang bị đầy đủ hệ thống máy tính, máy i</w:t>
      </w:r>
      <w:r w:rsidR="00A74828">
        <w:rPr>
          <w:rFonts w:ascii="Times New Roman" w:eastAsia="Times New Roman" w:hAnsi="Times New Roman" w:cs="Times New Roman"/>
          <w:color w:val="000000"/>
          <w:sz w:val="28"/>
          <w:szCs w:val="28"/>
        </w:rPr>
        <w:t>n, kết nối internet. Có hệ thống</w:t>
      </w:r>
      <w:r w:rsidRPr="00491F66">
        <w:rPr>
          <w:rFonts w:ascii="Times New Roman" w:eastAsia="Times New Roman" w:hAnsi="Times New Roman" w:cs="Times New Roman"/>
          <w:color w:val="000000"/>
          <w:sz w:val="28"/>
          <w:szCs w:val="28"/>
        </w:rPr>
        <w:t xml:space="preserve"> camera giám sát bố trí hợp lý trong nhà trường</w:t>
      </w:r>
      <w:r w:rsidR="00A74828">
        <w:rPr>
          <w:rFonts w:ascii="Times New Roman" w:eastAsia="Times New Roman" w:hAnsi="Times New Roman" w:cs="Times New Roman"/>
          <w:color w:val="000000"/>
          <w:sz w:val="28"/>
          <w:szCs w:val="28"/>
        </w:rPr>
        <w:t xml:space="preserve"> để đảm bảo tốt an ninh trật tự</w:t>
      </w:r>
      <w:r w:rsidR="00D42127">
        <w:rPr>
          <w:rFonts w:ascii="Times New Roman" w:eastAsia="Times New Roman" w:hAnsi="Times New Roman" w:cs="Times New Roman"/>
          <w:color w:val="000000"/>
          <w:sz w:val="28"/>
          <w:szCs w:val="28"/>
        </w:rPr>
        <w:t>.</w:t>
      </w:r>
    </w:p>
    <w:p w14:paraId="0A643E0D" w14:textId="0F6610A9" w:rsidR="00511C69" w:rsidRDefault="00511C69" w:rsidP="00FF4424">
      <w:pPr>
        <w:shd w:val="clear" w:color="auto" w:fill="FFFFFF"/>
        <w:spacing w:after="0" w:line="288" w:lineRule="auto"/>
        <w:ind w:firstLine="709"/>
        <w:jc w:val="both"/>
        <w:rPr>
          <w:rFonts w:ascii="Times New Roman" w:eastAsia="Times New Roman" w:hAnsi="Times New Roman" w:cs="Times New Roman"/>
          <w:color w:val="000000"/>
          <w:sz w:val="28"/>
          <w:szCs w:val="28"/>
          <w:lang w:val="en-US"/>
        </w:rPr>
      </w:pPr>
      <w:r w:rsidRPr="00491F66">
        <w:rPr>
          <w:rFonts w:ascii="Times New Roman" w:eastAsia="Times New Roman" w:hAnsi="Times New Roman" w:cs="Times New Roman"/>
          <w:color w:val="000000"/>
          <w:sz w:val="28"/>
          <w:szCs w:val="28"/>
        </w:rPr>
        <w:t>Khu vệ</w:t>
      </w:r>
      <w:r w:rsidRPr="00491F66">
        <w:rPr>
          <w:rFonts w:ascii="Times New Roman" w:eastAsia="Times New Roman" w:hAnsi="Times New Roman" w:cs="Times New Roman"/>
          <w:color w:val="000000"/>
          <w:sz w:val="28"/>
          <w:szCs w:val="28"/>
          <w:lang w:val="vi-VN"/>
        </w:rPr>
        <w:t xml:space="preserve"> sinh</w:t>
      </w:r>
      <w:r w:rsidR="00FF4424" w:rsidRPr="00491F66">
        <w:rPr>
          <w:rFonts w:ascii="Times New Roman" w:eastAsia="Times New Roman" w:hAnsi="Times New Roman" w:cs="Times New Roman"/>
          <w:color w:val="000000"/>
          <w:sz w:val="28"/>
          <w:szCs w:val="28"/>
          <w:lang w:val="en-US"/>
        </w:rPr>
        <w:t>, khu để xe</w:t>
      </w:r>
      <w:r w:rsidRPr="00491F66">
        <w:rPr>
          <w:rFonts w:ascii="Times New Roman" w:eastAsia="Times New Roman" w:hAnsi="Times New Roman" w:cs="Times New Roman"/>
          <w:color w:val="000000"/>
          <w:sz w:val="28"/>
          <w:szCs w:val="28"/>
          <w:lang w:val="vi-VN"/>
        </w:rPr>
        <w:t xml:space="preserve"> cán bộ, giáo viên, nhân viên</w:t>
      </w:r>
      <w:r w:rsidR="00FF2B9C">
        <w:rPr>
          <w:rFonts w:ascii="Times New Roman" w:eastAsia="Times New Roman" w:hAnsi="Times New Roman" w:cs="Times New Roman"/>
          <w:color w:val="000000"/>
          <w:sz w:val="28"/>
          <w:szCs w:val="28"/>
          <w:lang w:val="en-US"/>
        </w:rPr>
        <w:t>.</w:t>
      </w:r>
    </w:p>
    <w:p w14:paraId="42AD40BB" w14:textId="77777777" w:rsidR="00511C69" w:rsidRPr="00491F66" w:rsidRDefault="00511C69" w:rsidP="00511C69">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491F66">
        <w:rPr>
          <w:rFonts w:ascii="Times New Roman" w:eastAsia="Times New Roman" w:hAnsi="Times New Roman" w:cs="Times New Roman"/>
          <w:color w:val="000000"/>
          <w:sz w:val="28"/>
          <w:szCs w:val="28"/>
        </w:rPr>
        <w:t xml:space="preserve">b. </w:t>
      </w:r>
      <w:r w:rsidRPr="00491F66">
        <w:rPr>
          <w:rFonts w:ascii="Times New Roman" w:eastAsia="Times New Roman" w:hAnsi="Times New Roman" w:cs="Times New Roman"/>
          <w:color w:val="000000"/>
          <w:sz w:val="28"/>
          <w:szCs w:val="28"/>
          <w:lang w:val="vi-VN"/>
        </w:rPr>
        <w:t>Khối phòng học tập</w:t>
      </w:r>
      <w:r w:rsidRPr="00491F66">
        <w:rPr>
          <w:rFonts w:ascii="Times New Roman" w:eastAsia="Times New Roman" w:hAnsi="Times New Roman" w:cs="Times New Roman"/>
          <w:color w:val="000000"/>
          <w:sz w:val="28"/>
          <w:szCs w:val="28"/>
        </w:rPr>
        <w:t>, thư viện:</w:t>
      </w:r>
    </w:p>
    <w:p w14:paraId="0B990EC4" w14:textId="3F8F58FD" w:rsidR="00511C69" w:rsidRPr="00155EB4" w:rsidRDefault="00511C69" w:rsidP="00511C69">
      <w:pPr>
        <w:shd w:val="clear" w:color="auto" w:fill="FFFFFF"/>
        <w:spacing w:after="0" w:line="288" w:lineRule="auto"/>
        <w:ind w:firstLine="709"/>
        <w:jc w:val="both"/>
        <w:rPr>
          <w:rFonts w:ascii="Times New Roman" w:eastAsia="Times New Roman" w:hAnsi="Times New Roman" w:cs="Times New Roman"/>
          <w:color w:val="000000"/>
          <w:spacing w:val="-4"/>
          <w:sz w:val="28"/>
          <w:szCs w:val="28"/>
          <w:lang w:val="en-US"/>
        </w:rPr>
      </w:pPr>
      <w:r w:rsidRPr="006D3F82">
        <w:rPr>
          <w:rFonts w:ascii="Times New Roman" w:eastAsia="Times New Roman" w:hAnsi="Times New Roman" w:cs="Times New Roman"/>
          <w:color w:val="000000"/>
          <w:spacing w:val="-4"/>
          <w:sz w:val="28"/>
          <w:szCs w:val="28"/>
          <w:lang w:val="vi-VN"/>
        </w:rPr>
        <w:t xml:space="preserve">Phòng học: </w:t>
      </w:r>
      <w:r w:rsidR="00155EB4">
        <w:rPr>
          <w:rFonts w:ascii="Times New Roman" w:eastAsia="Times New Roman" w:hAnsi="Times New Roman" w:cs="Times New Roman"/>
          <w:color w:val="000000"/>
          <w:spacing w:val="-4"/>
          <w:sz w:val="28"/>
          <w:szCs w:val="28"/>
        </w:rPr>
        <w:t>Có 31 phòng</w:t>
      </w:r>
      <w:r w:rsidR="006D3F82" w:rsidRPr="006D3F82">
        <w:rPr>
          <w:rFonts w:ascii="Times New Roman" w:eastAsia="Times New Roman" w:hAnsi="Times New Roman" w:cs="Times New Roman"/>
          <w:color w:val="000000"/>
          <w:spacing w:val="-4"/>
          <w:sz w:val="28"/>
          <w:szCs w:val="28"/>
        </w:rPr>
        <w:t xml:space="preserve"> thuộc các nhà lớp học A, B và C; </w:t>
      </w:r>
      <w:r w:rsidRPr="006D3F82">
        <w:rPr>
          <w:rFonts w:ascii="Times New Roman" w:eastAsia="Times New Roman" w:hAnsi="Times New Roman" w:cs="Times New Roman"/>
          <w:color w:val="000000"/>
          <w:spacing w:val="-4"/>
          <w:sz w:val="28"/>
          <w:szCs w:val="28"/>
        </w:rPr>
        <w:t xml:space="preserve">các phòng học </w:t>
      </w:r>
      <w:r w:rsidRPr="006D3F82">
        <w:rPr>
          <w:rFonts w:ascii="Times New Roman" w:eastAsia="Times New Roman" w:hAnsi="Times New Roman" w:cs="Times New Roman"/>
          <w:color w:val="000000"/>
          <w:spacing w:val="-4"/>
          <w:sz w:val="28"/>
          <w:szCs w:val="28"/>
          <w:lang w:val="vi-VN"/>
        </w:rPr>
        <w:t>được tra</w:t>
      </w:r>
      <w:r w:rsidR="00155EB4">
        <w:rPr>
          <w:rFonts w:ascii="Times New Roman" w:eastAsia="Times New Roman" w:hAnsi="Times New Roman" w:cs="Times New Roman"/>
          <w:color w:val="000000"/>
          <w:spacing w:val="-4"/>
          <w:sz w:val="28"/>
          <w:szCs w:val="28"/>
          <w:lang w:val="vi-VN"/>
        </w:rPr>
        <w:t xml:space="preserve">ng bị đầy đủ: Bàn, ghế </w:t>
      </w:r>
      <w:r w:rsidRPr="006D3F82">
        <w:rPr>
          <w:rFonts w:ascii="Times New Roman" w:eastAsia="Times New Roman" w:hAnsi="Times New Roman" w:cs="Times New Roman"/>
          <w:color w:val="000000"/>
          <w:spacing w:val="-4"/>
          <w:sz w:val="28"/>
          <w:szCs w:val="28"/>
          <w:lang w:val="vi-VN"/>
        </w:rPr>
        <w:t>đúng quy cách và đủ chỗ ngồi cho học sinh; bàn, ghế giáo viên; bảng lớp</w:t>
      </w:r>
      <w:r w:rsidRPr="006D3F82">
        <w:rPr>
          <w:rFonts w:ascii="Times New Roman" w:eastAsia="Times New Roman" w:hAnsi="Times New Roman" w:cs="Times New Roman"/>
          <w:color w:val="000000"/>
          <w:spacing w:val="-4"/>
          <w:sz w:val="28"/>
          <w:szCs w:val="28"/>
        </w:rPr>
        <w:t xml:space="preserve"> học</w:t>
      </w:r>
      <w:r w:rsidR="006D3F82" w:rsidRPr="006D3F82">
        <w:rPr>
          <w:rFonts w:ascii="Times New Roman" w:eastAsia="Times New Roman" w:hAnsi="Times New Roman" w:cs="Times New Roman"/>
          <w:color w:val="000000"/>
          <w:spacing w:val="-4"/>
          <w:sz w:val="28"/>
          <w:szCs w:val="28"/>
        </w:rPr>
        <w:t>, máy chiếu</w:t>
      </w:r>
      <w:r w:rsidRPr="006D3F82">
        <w:rPr>
          <w:rFonts w:ascii="Times New Roman" w:eastAsia="Times New Roman" w:hAnsi="Times New Roman" w:cs="Times New Roman"/>
          <w:color w:val="000000"/>
          <w:spacing w:val="-4"/>
          <w:sz w:val="28"/>
          <w:szCs w:val="28"/>
          <w:lang w:val="vi-VN"/>
        </w:rPr>
        <w:t>; hệ thống</w:t>
      </w:r>
      <w:r w:rsidR="0082382E">
        <w:rPr>
          <w:rFonts w:ascii="Times New Roman" w:eastAsia="Times New Roman" w:hAnsi="Times New Roman" w:cs="Times New Roman"/>
          <w:color w:val="000000"/>
          <w:spacing w:val="-4"/>
          <w:sz w:val="28"/>
          <w:szCs w:val="28"/>
          <w:lang w:val="vi-VN"/>
        </w:rPr>
        <w:t xml:space="preserve"> đèn</w:t>
      </w:r>
      <w:r w:rsidR="0082382E">
        <w:rPr>
          <w:rFonts w:ascii="Times New Roman" w:eastAsia="Times New Roman" w:hAnsi="Times New Roman" w:cs="Times New Roman"/>
          <w:color w:val="000000"/>
          <w:spacing w:val="-4"/>
          <w:sz w:val="28"/>
          <w:szCs w:val="28"/>
          <w:lang w:val="en-US"/>
        </w:rPr>
        <w:t>, quạt mát</w:t>
      </w:r>
      <w:r w:rsidR="00155EB4">
        <w:rPr>
          <w:rFonts w:ascii="Times New Roman" w:eastAsia="Times New Roman" w:hAnsi="Times New Roman" w:cs="Times New Roman"/>
          <w:color w:val="000000"/>
          <w:spacing w:val="-4"/>
          <w:sz w:val="28"/>
          <w:szCs w:val="28"/>
          <w:lang w:val="vi-VN"/>
        </w:rPr>
        <w:t>.</w:t>
      </w:r>
    </w:p>
    <w:p w14:paraId="09D83DF6" w14:textId="445FE134" w:rsidR="00511C69" w:rsidRPr="00491F66" w:rsidRDefault="00511C69" w:rsidP="00FF4424">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491F66">
        <w:rPr>
          <w:rFonts w:ascii="Times New Roman" w:eastAsia="Times New Roman" w:hAnsi="Times New Roman" w:cs="Times New Roman"/>
          <w:color w:val="000000"/>
          <w:sz w:val="28"/>
          <w:szCs w:val="28"/>
        </w:rPr>
        <w:t>Phòng</w:t>
      </w:r>
      <w:r w:rsidR="006D3F82">
        <w:rPr>
          <w:rFonts w:ascii="Times New Roman" w:eastAsia="Times New Roman" w:hAnsi="Times New Roman" w:cs="Times New Roman"/>
          <w:color w:val="000000"/>
          <w:sz w:val="28"/>
          <w:szCs w:val="28"/>
        </w:rPr>
        <w:t xml:space="preserve"> học bộ môn có 6 phòng</w:t>
      </w:r>
      <w:r w:rsidR="002E6CBE">
        <w:rPr>
          <w:rFonts w:ascii="Times New Roman" w:eastAsia="Times New Roman" w:hAnsi="Times New Roman" w:cs="Times New Roman"/>
          <w:color w:val="000000"/>
          <w:sz w:val="28"/>
          <w:szCs w:val="28"/>
        </w:rPr>
        <w:t xml:space="preserve"> được trang bị các thiết bị phục vụ dạy học</w:t>
      </w:r>
    </w:p>
    <w:p w14:paraId="47CDC827" w14:textId="1AB55AC8" w:rsidR="00511C69" w:rsidRDefault="006D3F82" w:rsidP="00511C69">
      <w:pPr>
        <w:shd w:val="clear" w:color="auto" w:fill="FFFFFF"/>
        <w:spacing w:after="0" w:line="288"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Thư viện nhà</w:t>
      </w:r>
      <w:r w:rsidR="00511C69" w:rsidRPr="00491F66">
        <w:rPr>
          <w:rFonts w:ascii="Times New Roman" w:eastAsia="Times New Roman" w:hAnsi="Times New Roman" w:cs="Times New Roman"/>
          <w:color w:val="000000"/>
          <w:sz w:val="28"/>
          <w:szCs w:val="28"/>
        </w:rPr>
        <w:t xml:space="preserve"> trường đạt danh hiệu thư viện trường học đạt chuẩn</w:t>
      </w:r>
      <w:r w:rsidR="00511C69" w:rsidRPr="00FB2F49">
        <w:rPr>
          <w:rFonts w:ascii="Times New Roman" w:eastAsia="Times New Roman" w:hAnsi="Times New Roman" w:cs="Times New Roman"/>
          <w:color w:val="000000"/>
          <w:sz w:val="26"/>
          <w:szCs w:val="26"/>
        </w:rPr>
        <w:t xml:space="preserve">. </w:t>
      </w:r>
    </w:p>
    <w:p w14:paraId="18E0CEE1" w14:textId="36BD6AD9" w:rsidR="00D42127" w:rsidRPr="00D42127" w:rsidRDefault="002E6CBE" w:rsidP="00D42127">
      <w:pPr>
        <w:shd w:val="clear" w:color="auto" w:fill="FFFFFF"/>
        <w:spacing w:after="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Nhìn chung về c</w:t>
      </w:r>
      <w:r w:rsidR="00D42127" w:rsidRPr="00D42127">
        <w:rPr>
          <w:rFonts w:ascii="Times New Roman" w:eastAsia="Times New Roman" w:hAnsi="Times New Roman" w:cs="Times New Roman"/>
          <w:color w:val="000000"/>
          <w:sz w:val="28"/>
          <w:szCs w:val="28"/>
        </w:rPr>
        <w:t>ơ sở vật chất cơ bản đáp ứng theo Thông tư số 13</w:t>
      </w:r>
      <w:r w:rsidR="00D42127" w:rsidRPr="00D42127">
        <w:rPr>
          <w:rFonts w:ascii="Times New Roman" w:eastAsia="Times New Roman" w:hAnsi="Times New Roman" w:cs="Times New Roman"/>
          <w:spacing w:val="-6"/>
          <w:sz w:val="28"/>
          <w:szCs w:val="28"/>
        </w:rPr>
        <w:t>/2020/TT-</w:t>
      </w:r>
      <w:r>
        <w:rPr>
          <w:rFonts w:ascii="Times New Roman" w:eastAsia="Times New Roman" w:hAnsi="Times New Roman" w:cs="Times New Roman"/>
          <w:spacing w:val="-6"/>
          <w:sz w:val="28"/>
          <w:szCs w:val="28"/>
        </w:rPr>
        <w:t>BGDĐT ngày 26/5/2020 của Bộ Giáo dục và Đào tạo</w:t>
      </w:r>
      <w:r w:rsidR="00D42127" w:rsidRPr="00D42127">
        <w:rPr>
          <w:rFonts w:ascii="Times New Roman" w:eastAsia="Times New Roman" w:hAnsi="Times New Roman" w:cs="Times New Roman"/>
          <w:spacing w:val="-6"/>
          <w:sz w:val="28"/>
          <w:szCs w:val="28"/>
        </w:rPr>
        <w:t xml:space="preserve"> Ban hành quy định tiêu chuẩn CSVC các trường MN, TH, THCS, THPT và trường phổ thông có nhiều cấp học</w:t>
      </w:r>
      <w:r w:rsidR="00D42127">
        <w:rPr>
          <w:rFonts w:ascii="Times New Roman" w:eastAsia="Times New Roman" w:hAnsi="Times New Roman" w:cs="Times New Roman"/>
          <w:spacing w:val="-6"/>
          <w:sz w:val="28"/>
          <w:szCs w:val="28"/>
        </w:rPr>
        <w:t>.</w:t>
      </w:r>
    </w:p>
    <w:p w14:paraId="3C846C71" w14:textId="77777777" w:rsidR="00511C69" w:rsidRPr="003F405B" w:rsidRDefault="00511C69" w:rsidP="00D42127">
      <w:pPr>
        <w:pStyle w:val="BodyText"/>
        <w:spacing w:before="120"/>
        <w:ind w:firstLine="720"/>
        <w:jc w:val="both"/>
        <w:rPr>
          <w:b/>
          <w:bCs/>
          <w:lang w:val="en-US"/>
        </w:rPr>
      </w:pPr>
      <w:r w:rsidRPr="003F405B">
        <w:rPr>
          <w:b/>
          <w:bCs/>
          <w:lang w:val="en-US"/>
        </w:rPr>
        <w:t>III. Tổ chức dạy học lớp 10, năm học 2022-2023</w:t>
      </w:r>
    </w:p>
    <w:p w14:paraId="3F40F096" w14:textId="77777777" w:rsidR="002A6A67" w:rsidRDefault="0089552C" w:rsidP="00D42127">
      <w:pPr>
        <w:pStyle w:val="BodyText"/>
        <w:ind w:firstLine="720"/>
        <w:jc w:val="both"/>
        <w:rPr>
          <w:b/>
          <w:lang w:val="en-US"/>
        </w:rPr>
      </w:pPr>
      <w:r>
        <w:rPr>
          <w:b/>
          <w:lang w:val="en-US"/>
        </w:rPr>
        <w:t xml:space="preserve">1. </w:t>
      </w:r>
      <w:r w:rsidR="002A6A67">
        <w:rPr>
          <w:b/>
          <w:lang w:val="en-US"/>
        </w:rPr>
        <w:t>Hệ thống các môn học và hoạt động giáo dục</w:t>
      </w:r>
    </w:p>
    <w:p w14:paraId="395A738C" w14:textId="77777777" w:rsidR="003617EE" w:rsidRPr="00FB22FE" w:rsidRDefault="00951ABC" w:rsidP="008C7974">
      <w:pPr>
        <w:pStyle w:val="BodyText"/>
        <w:spacing w:line="312" w:lineRule="auto"/>
        <w:ind w:firstLine="719"/>
        <w:jc w:val="both"/>
        <w:rPr>
          <w:spacing w:val="-8"/>
          <w:lang w:val="en-US"/>
        </w:rPr>
      </w:pPr>
      <w:r w:rsidRPr="00FB22FE">
        <w:rPr>
          <w:spacing w:val="-8"/>
          <w:lang w:val="en-US"/>
        </w:rPr>
        <w:t xml:space="preserve">Năm học 2022-2023, khối lớp 10 bắt đầu thực hiện Chương trình giáo dục phổ thông ban hành theo </w:t>
      </w:r>
      <w:r w:rsidRPr="00FB22FE">
        <w:rPr>
          <w:spacing w:val="-8"/>
        </w:rPr>
        <w:t>Thông tư số 32/2018/TT-BGDĐT</w:t>
      </w:r>
      <w:r w:rsidRPr="00FB22FE">
        <w:rPr>
          <w:spacing w:val="-8"/>
          <w:lang w:val="en-US"/>
        </w:rPr>
        <w:t xml:space="preserve"> </w:t>
      </w:r>
      <w:r w:rsidRPr="00FB22FE">
        <w:rPr>
          <w:spacing w:val="-8"/>
        </w:rPr>
        <w:t>ngày 26/12/2018</w:t>
      </w:r>
      <w:r w:rsidR="003617EE" w:rsidRPr="00FB22FE">
        <w:rPr>
          <w:spacing w:val="-8"/>
          <w:lang w:val="en-US"/>
        </w:rPr>
        <w:t>, theo đó hệ thống môn học và hoạt động giáo dục của chương trình giáo dục phổ thông gồm:</w:t>
      </w:r>
    </w:p>
    <w:p w14:paraId="5E0F9F85" w14:textId="1927D7AF" w:rsidR="003617EE" w:rsidRDefault="005E5385" w:rsidP="008C7974">
      <w:pPr>
        <w:pStyle w:val="BodyText"/>
        <w:spacing w:line="312" w:lineRule="auto"/>
        <w:ind w:firstLine="719"/>
        <w:jc w:val="both"/>
        <w:rPr>
          <w:lang w:val="en-US"/>
        </w:rPr>
      </w:pPr>
      <w:r>
        <w:rPr>
          <w:lang w:val="en-US"/>
        </w:rPr>
        <w:t>a)</w:t>
      </w:r>
      <w:r w:rsidR="003617EE">
        <w:rPr>
          <w:lang w:val="en-US"/>
        </w:rPr>
        <w:t xml:space="preserve"> C</w:t>
      </w:r>
      <w:r w:rsidR="003617EE" w:rsidRPr="003617EE">
        <w:rPr>
          <w:lang w:val="en-US"/>
        </w:rPr>
        <w:t>ác môn học và hoạt động giáo dục bắt buộc</w:t>
      </w:r>
      <w:r w:rsidR="00362CFD">
        <w:rPr>
          <w:lang w:val="en-US"/>
        </w:rPr>
        <w:t xml:space="preserve">: </w:t>
      </w:r>
      <w:r w:rsidR="003617EE" w:rsidRPr="003617EE">
        <w:rPr>
          <w:lang w:val="en-US"/>
        </w:rPr>
        <w:t>Ngữ văn</w:t>
      </w:r>
      <w:r w:rsidR="003617EE">
        <w:rPr>
          <w:lang w:val="en-US"/>
        </w:rPr>
        <w:t>,</w:t>
      </w:r>
      <w:r w:rsidR="003617EE" w:rsidRPr="003617EE">
        <w:rPr>
          <w:lang w:val="en-US"/>
        </w:rPr>
        <w:t xml:space="preserve"> Toán</w:t>
      </w:r>
      <w:r w:rsidR="003617EE">
        <w:rPr>
          <w:lang w:val="en-US"/>
        </w:rPr>
        <w:t>,</w:t>
      </w:r>
      <w:r w:rsidR="003617EE" w:rsidRPr="003617EE">
        <w:rPr>
          <w:lang w:val="en-US"/>
        </w:rPr>
        <w:t xml:space="preserve"> Ngoại </w:t>
      </w:r>
      <w:r w:rsidR="003617EE" w:rsidRPr="003617EE">
        <w:rPr>
          <w:lang w:val="en-US"/>
        </w:rPr>
        <w:lastRenderedPageBreak/>
        <w:t>ngữ 1</w:t>
      </w:r>
      <w:r w:rsidR="003617EE">
        <w:rPr>
          <w:lang w:val="en-US"/>
        </w:rPr>
        <w:t>,</w:t>
      </w:r>
      <w:r w:rsidR="003617EE" w:rsidRPr="003617EE">
        <w:rPr>
          <w:lang w:val="en-US"/>
        </w:rPr>
        <w:t xml:space="preserve"> Giáo dục thể chất</w:t>
      </w:r>
      <w:r w:rsidR="003617EE">
        <w:rPr>
          <w:lang w:val="en-US"/>
        </w:rPr>
        <w:t xml:space="preserve">, </w:t>
      </w:r>
      <w:r w:rsidR="003617EE" w:rsidRPr="003617EE">
        <w:rPr>
          <w:lang w:val="en-US"/>
        </w:rPr>
        <w:t>Giáo dục quốc phòng và an ninh</w:t>
      </w:r>
      <w:r w:rsidR="003617EE">
        <w:rPr>
          <w:lang w:val="en-US"/>
        </w:rPr>
        <w:t xml:space="preserve">, </w:t>
      </w:r>
      <w:r w:rsidR="003617EE" w:rsidRPr="003617EE">
        <w:rPr>
          <w:lang w:val="en-US"/>
        </w:rPr>
        <w:t>Hoạt động trải nghiệm, hướng nghiệp</w:t>
      </w:r>
      <w:r w:rsidR="003617EE">
        <w:rPr>
          <w:lang w:val="en-US"/>
        </w:rPr>
        <w:t xml:space="preserve"> và </w:t>
      </w:r>
      <w:r w:rsidR="003617EE" w:rsidRPr="003617EE">
        <w:rPr>
          <w:lang w:val="en-US"/>
        </w:rPr>
        <w:t>Nội dung giáo dục của địa phương</w:t>
      </w:r>
      <w:r w:rsidR="00362CFD">
        <w:rPr>
          <w:lang w:val="en-US"/>
        </w:rPr>
        <w:t>.</w:t>
      </w:r>
    </w:p>
    <w:p w14:paraId="18678D1B" w14:textId="2D44B068" w:rsidR="003617EE" w:rsidRDefault="007A67C4" w:rsidP="008C7974">
      <w:pPr>
        <w:pStyle w:val="BodyText"/>
        <w:spacing w:line="312" w:lineRule="auto"/>
        <w:ind w:firstLine="719"/>
        <w:jc w:val="both"/>
        <w:rPr>
          <w:lang w:val="en-US"/>
        </w:rPr>
      </w:pPr>
      <w:r>
        <w:rPr>
          <w:lang w:val="en-US"/>
        </w:rPr>
        <w:t xml:space="preserve">b) </w:t>
      </w:r>
      <w:r w:rsidR="003617EE" w:rsidRPr="003617EE">
        <w:rPr>
          <w:lang w:val="en-US"/>
        </w:rPr>
        <w:t>Các môn học lựa chọn</w:t>
      </w:r>
      <w:r w:rsidR="00811DAD">
        <w:rPr>
          <w:lang w:val="en-US"/>
        </w:rPr>
        <w:t xml:space="preserve"> chia thành 3 nhóm môn: </w:t>
      </w:r>
      <w:r w:rsidR="00811DAD" w:rsidRPr="00811DAD">
        <w:rPr>
          <w:lang w:val="en-US"/>
        </w:rPr>
        <w:t>Nhóm môn khoa học xã hội</w:t>
      </w:r>
      <w:r w:rsidR="00811DAD">
        <w:rPr>
          <w:lang w:val="en-US"/>
        </w:rPr>
        <w:t xml:space="preserve"> (</w:t>
      </w:r>
      <w:r w:rsidR="00811DAD" w:rsidRPr="00811DAD">
        <w:rPr>
          <w:lang w:val="en-US"/>
        </w:rPr>
        <w:t>Lịch sử, Địa lí, Giáo dục kinh tế và pháp luật</w:t>
      </w:r>
      <w:r w:rsidR="00811DAD">
        <w:rPr>
          <w:lang w:val="en-US"/>
        </w:rPr>
        <w:t>); N</w:t>
      </w:r>
      <w:r w:rsidR="00811DAD" w:rsidRPr="00811DAD">
        <w:rPr>
          <w:lang w:val="en-US"/>
        </w:rPr>
        <w:t>hóm môn khoa học tự nhiên</w:t>
      </w:r>
      <w:r w:rsidR="00811DAD">
        <w:rPr>
          <w:lang w:val="en-US"/>
        </w:rPr>
        <w:t xml:space="preserve"> (</w:t>
      </w:r>
      <w:r w:rsidR="00811DAD" w:rsidRPr="00811DAD">
        <w:rPr>
          <w:lang w:val="en-US"/>
        </w:rPr>
        <w:t>Vật lí, Hoá học, Sinh học</w:t>
      </w:r>
      <w:r w:rsidR="00811DAD">
        <w:rPr>
          <w:lang w:val="en-US"/>
        </w:rPr>
        <w:t xml:space="preserve">); </w:t>
      </w:r>
      <w:r w:rsidR="00811DAD" w:rsidRPr="00811DAD">
        <w:rPr>
          <w:lang w:val="en-US"/>
        </w:rPr>
        <w:t>Nhóm môn công nghệ và nghệ thuật</w:t>
      </w:r>
      <w:r w:rsidR="00811DAD">
        <w:rPr>
          <w:lang w:val="en-US"/>
        </w:rPr>
        <w:t xml:space="preserve"> (</w:t>
      </w:r>
      <w:r w:rsidR="00811DAD" w:rsidRPr="00811DAD">
        <w:rPr>
          <w:lang w:val="en-US"/>
        </w:rPr>
        <w:t>Công nghệ,</w:t>
      </w:r>
      <w:r w:rsidR="003F405B">
        <w:rPr>
          <w:lang w:val="en-US"/>
        </w:rPr>
        <w:t xml:space="preserve"> </w:t>
      </w:r>
      <w:r w:rsidR="00811DAD" w:rsidRPr="00811DAD">
        <w:rPr>
          <w:lang w:val="en-US"/>
        </w:rPr>
        <w:t>Tin học, Âm nhạc, Mĩ thuật).</w:t>
      </w:r>
      <w:r w:rsidR="00811DAD">
        <w:rPr>
          <w:lang w:val="en-US"/>
        </w:rPr>
        <w:t xml:space="preserve"> </w:t>
      </w:r>
      <w:r w:rsidR="00811DAD" w:rsidRPr="00811DAD">
        <w:rPr>
          <w:lang w:val="en-US"/>
        </w:rPr>
        <w:t xml:space="preserve">Học sinh </w:t>
      </w:r>
      <w:r w:rsidR="003F405B">
        <w:rPr>
          <w:lang w:val="en-US"/>
        </w:rPr>
        <w:t>sẽ học</w:t>
      </w:r>
      <w:r w:rsidR="00811DAD" w:rsidRPr="00811DAD">
        <w:rPr>
          <w:lang w:val="en-US"/>
        </w:rPr>
        <w:t xml:space="preserve"> 5 môn học </w:t>
      </w:r>
      <w:r w:rsidR="003F405B">
        <w:rPr>
          <w:lang w:val="en-US"/>
        </w:rPr>
        <w:t>trong</w:t>
      </w:r>
      <w:r w:rsidR="00811DAD" w:rsidRPr="00811DAD">
        <w:rPr>
          <w:lang w:val="en-US"/>
        </w:rPr>
        <w:t xml:space="preserve"> 3 nhóm môn học trên, mỗi nhóm </w:t>
      </w:r>
      <w:r w:rsidR="003F405B">
        <w:rPr>
          <w:lang w:val="en-US"/>
        </w:rPr>
        <w:t>có</w:t>
      </w:r>
      <w:r w:rsidR="00811DAD" w:rsidRPr="00811DAD">
        <w:rPr>
          <w:lang w:val="en-US"/>
        </w:rPr>
        <w:t xml:space="preserve"> ít nhất 1 môn học.</w:t>
      </w:r>
    </w:p>
    <w:p w14:paraId="579D0BD7" w14:textId="09FBDADF" w:rsidR="00362CFD" w:rsidRDefault="00362CFD" w:rsidP="008C7974">
      <w:pPr>
        <w:pStyle w:val="BodyText"/>
        <w:spacing w:line="312" w:lineRule="auto"/>
        <w:ind w:firstLine="719"/>
        <w:jc w:val="both"/>
        <w:rPr>
          <w:lang w:val="en-US"/>
        </w:rPr>
      </w:pPr>
      <w:r>
        <w:rPr>
          <w:lang w:val="en-US"/>
        </w:rPr>
        <w:t xml:space="preserve">Do điều kiện về đội ngũ giáo viên, năm học 2022-2023 trường </w:t>
      </w:r>
      <w:r w:rsidR="002A6A67">
        <w:rPr>
          <w:lang w:val="en-US"/>
        </w:rPr>
        <w:t xml:space="preserve">THPT Kim Động chưa tổ chức dạy học các môn </w:t>
      </w:r>
      <w:r w:rsidR="00B80716">
        <w:rPr>
          <w:lang w:val="en-US"/>
        </w:rPr>
        <w:t xml:space="preserve">học </w:t>
      </w:r>
      <w:r w:rsidR="00A30F54">
        <w:rPr>
          <w:lang w:val="en-US"/>
        </w:rPr>
        <w:t>lựa chọn</w:t>
      </w:r>
      <w:r w:rsidR="00B80716">
        <w:rPr>
          <w:lang w:val="en-US"/>
        </w:rPr>
        <w:t>:</w:t>
      </w:r>
      <w:r w:rsidR="00A30F54">
        <w:rPr>
          <w:lang w:val="en-US"/>
        </w:rPr>
        <w:t xml:space="preserve"> </w:t>
      </w:r>
      <w:r w:rsidR="003536FA">
        <w:rPr>
          <w:lang w:val="en-US"/>
        </w:rPr>
        <w:t xml:space="preserve">Âm nhạc và </w:t>
      </w:r>
      <w:r w:rsidR="002A6A67">
        <w:rPr>
          <w:lang w:val="en-US"/>
        </w:rPr>
        <w:t xml:space="preserve">Mỹ thuật. Do đó học sinh </w:t>
      </w:r>
      <w:r w:rsidR="00B80716">
        <w:rPr>
          <w:lang w:val="en-US"/>
        </w:rPr>
        <w:t xml:space="preserve">cần biết để </w:t>
      </w:r>
      <w:r w:rsidR="002A6A67">
        <w:rPr>
          <w:lang w:val="en-US"/>
        </w:rPr>
        <w:t>không lựa chọn hai môn học này.</w:t>
      </w:r>
    </w:p>
    <w:p w14:paraId="3EDC1870" w14:textId="77777777" w:rsidR="003617EE" w:rsidRDefault="007A67C4" w:rsidP="008C7974">
      <w:pPr>
        <w:pStyle w:val="BodyText"/>
        <w:spacing w:line="312" w:lineRule="auto"/>
        <w:ind w:firstLine="719"/>
        <w:jc w:val="both"/>
        <w:rPr>
          <w:lang w:val="en-US"/>
        </w:rPr>
      </w:pPr>
      <w:r>
        <w:rPr>
          <w:lang w:val="en-US"/>
        </w:rPr>
        <w:t>c)</w:t>
      </w:r>
      <w:r w:rsidR="003617EE" w:rsidRPr="003617EE">
        <w:rPr>
          <w:lang w:val="en-US"/>
        </w:rPr>
        <w:t xml:space="preserve"> Các chuyên đề học tập</w:t>
      </w:r>
      <w:r w:rsidR="00362CFD">
        <w:rPr>
          <w:lang w:val="en-US"/>
        </w:rPr>
        <w:t xml:space="preserve">: </w:t>
      </w:r>
      <w:r w:rsidR="002A6A67" w:rsidRPr="002A6A67">
        <w:rPr>
          <w:lang w:val="en-US"/>
        </w:rPr>
        <w:t>Mỗi môn học Ngữ văn, Toán, Lịch sử, Địa lí, Giáo dục kinh tế và pháp luật, Vật lí, Hoá học, Sinh học, Công nghệ, Tin học, Nghệ thuật có một số chuyên đề học tập tạo thành cụm chuyên đề học tập của môn học</w:t>
      </w:r>
      <w:r w:rsidR="002A6A67">
        <w:rPr>
          <w:lang w:val="en-US"/>
        </w:rPr>
        <w:t>. H</w:t>
      </w:r>
      <w:r w:rsidR="002A6A67" w:rsidRPr="002A6A67">
        <w:rPr>
          <w:lang w:val="en-US"/>
        </w:rPr>
        <w:t>ọc sinh chọn 3 cụm chuyên đề học tập của 3 môn học phù hợp với nguyện vọng của bản thân và khả năng tổ chức của nhà trường.</w:t>
      </w:r>
    </w:p>
    <w:p w14:paraId="341A44E6" w14:textId="77777777" w:rsidR="003536FA" w:rsidRDefault="007A67C4" w:rsidP="008C7974">
      <w:pPr>
        <w:pStyle w:val="BodyText"/>
        <w:spacing w:line="312" w:lineRule="auto"/>
        <w:ind w:firstLine="719"/>
        <w:jc w:val="both"/>
        <w:rPr>
          <w:lang w:val="en-US"/>
        </w:rPr>
      </w:pPr>
      <w:r>
        <w:rPr>
          <w:lang w:val="en-US"/>
        </w:rPr>
        <w:t>d)</w:t>
      </w:r>
      <w:r w:rsidR="002A6A67" w:rsidRPr="003617EE">
        <w:rPr>
          <w:lang w:val="en-US"/>
        </w:rPr>
        <w:t xml:space="preserve"> Các môn học tự chọn</w:t>
      </w:r>
      <w:r w:rsidR="002A6A67">
        <w:rPr>
          <w:lang w:val="en-US"/>
        </w:rPr>
        <w:t xml:space="preserve">: </w:t>
      </w:r>
      <w:r w:rsidR="002A6A67" w:rsidRPr="00362CFD">
        <w:rPr>
          <w:lang w:val="en-US"/>
        </w:rPr>
        <w:t>Tiếng dân tộc thiểu số, Ngoại ngữ 2</w:t>
      </w:r>
      <w:r w:rsidR="002A6A67">
        <w:rPr>
          <w:lang w:val="en-US"/>
        </w:rPr>
        <w:t xml:space="preserve">. </w:t>
      </w:r>
    </w:p>
    <w:p w14:paraId="1CA258A8" w14:textId="118279C5" w:rsidR="002A6A67" w:rsidRPr="003617EE" w:rsidRDefault="002A6A67" w:rsidP="008C7974">
      <w:pPr>
        <w:pStyle w:val="BodyText"/>
        <w:spacing w:line="312" w:lineRule="auto"/>
        <w:ind w:firstLine="719"/>
        <w:jc w:val="both"/>
        <w:rPr>
          <w:lang w:val="en-US"/>
        </w:rPr>
      </w:pPr>
      <w:r>
        <w:rPr>
          <w:lang w:val="en-US"/>
        </w:rPr>
        <w:t>Do điều kiện đội ngũ</w:t>
      </w:r>
      <w:r w:rsidR="003536FA">
        <w:rPr>
          <w:lang w:val="en-US"/>
        </w:rPr>
        <w:t xml:space="preserve"> nên năm học 2022-2023</w:t>
      </w:r>
      <w:r>
        <w:rPr>
          <w:lang w:val="en-US"/>
        </w:rPr>
        <w:t xml:space="preserve"> nhà trườn</w:t>
      </w:r>
      <w:r w:rsidR="003536FA">
        <w:rPr>
          <w:lang w:val="en-US"/>
        </w:rPr>
        <w:t>g chưa tổ chức dạy học 02 môn tự chọn nêu trên.</w:t>
      </w:r>
    </w:p>
    <w:p w14:paraId="1B2FE1F3" w14:textId="77777777" w:rsidR="002A6A67" w:rsidRDefault="007A67C4" w:rsidP="008C7974">
      <w:pPr>
        <w:pStyle w:val="BodyText"/>
        <w:spacing w:before="120" w:line="312" w:lineRule="auto"/>
        <w:ind w:firstLine="719"/>
        <w:jc w:val="both"/>
        <w:rPr>
          <w:b/>
          <w:lang w:val="en-US"/>
        </w:rPr>
      </w:pPr>
      <w:r>
        <w:rPr>
          <w:b/>
          <w:lang w:val="en-US"/>
        </w:rPr>
        <w:t xml:space="preserve">2. </w:t>
      </w:r>
      <w:r w:rsidR="002A6A67">
        <w:rPr>
          <w:b/>
          <w:lang w:val="en-US"/>
        </w:rPr>
        <w:t>Xây dựng các tổ hợp môn học</w:t>
      </w:r>
      <w:r>
        <w:rPr>
          <w:b/>
          <w:lang w:val="en-US"/>
        </w:rPr>
        <w:t xml:space="preserve"> lựa chọn và chuyên đề dạy học.</w:t>
      </w:r>
    </w:p>
    <w:p w14:paraId="16FBF49B" w14:textId="77777777" w:rsidR="0089552C" w:rsidRPr="006E3053" w:rsidRDefault="009F55D3" w:rsidP="008C7974">
      <w:pPr>
        <w:pStyle w:val="BodyText"/>
        <w:spacing w:line="312" w:lineRule="auto"/>
        <w:ind w:firstLine="719"/>
        <w:jc w:val="both"/>
        <w:rPr>
          <w:spacing w:val="-2"/>
          <w:lang w:val="en-US"/>
        </w:rPr>
      </w:pPr>
      <w:r w:rsidRPr="006E3053">
        <w:rPr>
          <w:spacing w:val="-2"/>
          <w:lang w:val="en-US"/>
        </w:rPr>
        <w:t xml:space="preserve">Trong Chương trình giáo dục tổng thể ban hành kèm </w:t>
      </w:r>
      <w:r w:rsidRPr="006E3053">
        <w:rPr>
          <w:spacing w:val="-2"/>
        </w:rPr>
        <w:t>Thông tư số 32/2018/TT-BGDĐT</w:t>
      </w:r>
      <w:r w:rsidRPr="006E3053">
        <w:rPr>
          <w:spacing w:val="-2"/>
          <w:lang w:val="en-US"/>
        </w:rPr>
        <w:t xml:space="preserve"> </w:t>
      </w:r>
      <w:r w:rsidRPr="006E3053">
        <w:rPr>
          <w:spacing w:val="-2"/>
        </w:rPr>
        <w:t xml:space="preserve">ngày 26/12/2018 </w:t>
      </w:r>
      <w:r w:rsidRPr="006E3053">
        <w:rPr>
          <w:spacing w:val="-2"/>
          <w:lang w:val="en-US"/>
        </w:rPr>
        <w:t xml:space="preserve">của Bộ Giáo dục có hướng dẫn: </w:t>
      </w:r>
      <w:r w:rsidR="00951ABC" w:rsidRPr="006E3053">
        <w:rPr>
          <w:spacing w:val="-2"/>
          <w:lang w:val="en-US"/>
        </w:rPr>
        <w:t>“Các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thiết bị dạy học của nhà trường”</w:t>
      </w:r>
      <w:r w:rsidR="00953422" w:rsidRPr="006E3053">
        <w:rPr>
          <w:spacing w:val="-2"/>
          <w:lang w:val="en-US"/>
        </w:rPr>
        <w:t>.</w:t>
      </w:r>
    </w:p>
    <w:p w14:paraId="5AE3A32B" w14:textId="5503BB5D" w:rsidR="00A8194B" w:rsidRDefault="00953422" w:rsidP="008C7974">
      <w:pPr>
        <w:pStyle w:val="BodyText"/>
        <w:spacing w:after="120" w:line="312" w:lineRule="auto"/>
        <w:ind w:firstLine="719"/>
        <w:jc w:val="both"/>
        <w:rPr>
          <w:lang w:val="en-US"/>
        </w:rPr>
      </w:pPr>
      <w:r>
        <w:rPr>
          <w:lang w:val="en-US"/>
        </w:rPr>
        <w:t xml:space="preserve">Căn cứ </w:t>
      </w:r>
      <w:r w:rsidRPr="00951ABC">
        <w:rPr>
          <w:lang w:val="en-US"/>
        </w:rPr>
        <w:t>điều kiện về đội ngũ giáo viên, cơ sở vật chất, thiết bị dạy học của nhà trường</w:t>
      </w:r>
      <w:r>
        <w:rPr>
          <w:lang w:val="en-US"/>
        </w:rPr>
        <w:t>; căn cứ số liệu thống kê số học sinh lựa chọn tổ hợp thi Tốt nghiệp THPT của t</w:t>
      </w:r>
      <w:r w:rsidR="003536FA">
        <w:rPr>
          <w:lang w:val="en-US"/>
        </w:rPr>
        <w:t xml:space="preserve">rường THPT Kim Động các năm </w:t>
      </w:r>
      <w:r>
        <w:rPr>
          <w:lang w:val="en-US"/>
        </w:rPr>
        <w:t xml:space="preserve">gần đây; căn cứ dự báo của nhà trường về xu thế lựa chọn các môn học định hướng nghề nghiệp của học sinh những năm học tới, </w:t>
      </w:r>
      <w:r w:rsidR="00B07798">
        <w:rPr>
          <w:lang w:val="en-US"/>
        </w:rPr>
        <w:t xml:space="preserve">trường THPT Kim Động xây dựng </w:t>
      </w:r>
      <w:r w:rsidR="00F6456E">
        <w:rPr>
          <w:lang w:val="en-US"/>
        </w:rPr>
        <w:t>5</w:t>
      </w:r>
      <w:r w:rsidR="00B07798">
        <w:rPr>
          <w:lang w:val="en-US"/>
        </w:rPr>
        <w:t xml:space="preserve"> tổ hợp các môn lựa chọn với </w:t>
      </w:r>
      <w:r w:rsidR="00A273FC">
        <w:rPr>
          <w:lang w:val="en-US"/>
        </w:rPr>
        <w:t xml:space="preserve">dự kiến </w:t>
      </w:r>
      <w:r w:rsidR="00B07798">
        <w:rPr>
          <w:lang w:val="en-US"/>
        </w:rPr>
        <w:t>số lượng các lớp như sau:</w:t>
      </w:r>
    </w:p>
    <w:p w14:paraId="3A6FEB3A" w14:textId="1CBE0150" w:rsidR="0080159F" w:rsidRDefault="00F7023B" w:rsidP="00F7023B">
      <w:pPr>
        <w:pStyle w:val="BodyText"/>
        <w:spacing w:after="120" w:line="312" w:lineRule="auto"/>
        <w:ind w:firstLine="719"/>
        <w:jc w:val="both"/>
        <w:rPr>
          <w:lang w:val="en-US"/>
        </w:rPr>
      </w:pPr>
      <w:r>
        <w:rPr>
          <w:lang w:val="en-US"/>
        </w:rPr>
        <w:t>(</w:t>
      </w:r>
      <w:r w:rsidR="0080159F">
        <w:rPr>
          <w:lang w:val="en-US"/>
        </w:rPr>
        <w:t xml:space="preserve">Lưu ý: Tổ hợp tự nhiên 1 viết tắt là TN1; </w:t>
      </w:r>
      <w:r>
        <w:rPr>
          <w:lang w:val="en-US"/>
        </w:rPr>
        <w:t>tổ hợp tự nhiên 2 viết tắt là TN2; tổ hợp xã hội 1 viết tắt là XH1; tổ hợp xã hội 2 viết tắt là XH2; tổ hợp công nghệ viết tắt là CN).</w:t>
      </w:r>
    </w:p>
    <w:tbl>
      <w:tblPr>
        <w:tblStyle w:val="TableGrid"/>
        <w:tblW w:w="0" w:type="auto"/>
        <w:tblInd w:w="279" w:type="dxa"/>
        <w:tblLook w:val="04A0" w:firstRow="1" w:lastRow="0" w:firstColumn="1" w:lastColumn="0" w:noHBand="0" w:noVBand="1"/>
      </w:tblPr>
      <w:tblGrid>
        <w:gridCol w:w="1271"/>
        <w:gridCol w:w="1989"/>
        <w:gridCol w:w="1812"/>
        <w:gridCol w:w="1342"/>
        <w:gridCol w:w="2091"/>
      </w:tblGrid>
      <w:tr w:rsidR="00E62745" w14:paraId="66BD9894" w14:textId="77777777" w:rsidTr="008C7974">
        <w:tc>
          <w:tcPr>
            <w:tcW w:w="1271" w:type="dxa"/>
            <w:tcMar>
              <w:top w:w="57" w:type="dxa"/>
              <w:bottom w:w="57" w:type="dxa"/>
            </w:tcMar>
          </w:tcPr>
          <w:p w14:paraId="69F77FAF" w14:textId="77777777" w:rsidR="00E62745" w:rsidRPr="00A8194B" w:rsidRDefault="00E62745" w:rsidP="008C7974">
            <w:pPr>
              <w:pStyle w:val="BodyText"/>
              <w:spacing w:line="288" w:lineRule="auto"/>
              <w:jc w:val="center"/>
              <w:rPr>
                <w:b/>
                <w:lang w:val="en-US"/>
              </w:rPr>
            </w:pPr>
            <w:r w:rsidRPr="00A8194B">
              <w:rPr>
                <w:b/>
                <w:lang w:val="en-US"/>
              </w:rPr>
              <w:lastRenderedPageBreak/>
              <w:t>Tên tổ hợp</w:t>
            </w:r>
          </w:p>
        </w:tc>
        <w:tc>
          <w:tcPr>
            <w:tcW w:w="1989" w:type="dxa"/>
            <w:tcMar>
              <w:top w:w="57" w:type="dxa"/>
              <w:bottom w:w="57" w:type="dxa"/>
            </w:tcMar>
          </w:tcPr>
          <w:p w14:paraId="56EA5F53" w14:textId="77777777" w:rsidR="00E62745" w:rsidRPr="00A8194B" w:rsidRDefault="00E62745" w:rsidP="008C7974">
            <w:pPr>
              <w:pStyle w:val="BodyText"/>
              <w:spacing w:line="288" w:lineRule="auto"/>
              <w:jc w:val="center"/>
              <w:rPr>
                <w:b/>
                <w:lang w:val="en-US"/>
              </w:rPr>
            </w:pPr>
            <w:r w:rsidRPr="00A8194B">
              <w:rPr>
                <w:b/>
                <w:lang w:val="en-US"/>
              </w:rPr>
              <w:t xml:space="preserve">Các môn </w:t>
            </w:r>
            <w:r w:rsidR="00A8194B">
              <w:rPr>
                <w:b/>
                <w:lang w:val="en-US"/>
              </w:rPr>
              <w:t xml:space="preserve">học </w:t>
            </w:r>
            <w:r w:rsidRPr="00A8194B">
              <w:rPr>
                <w:b/>
                <w:lang w:val="en-US"/>
              </w:rPr>
              <w:t>lựa chọn</w:t>
            </w:r>
          </w:p>
        </w:tc>
        <w:tc>
          <w:tcPr>
            <w:tcW w:w="1812" w:type="dxa"/>
            <w:tcMar>
              <w:top w:w="57" w:type="dxa"/>
              <w:bottom w:w="57" w:type="dxa"/>
            </w:tcMar>
          </w:tcPr>
          <w:p w14:paraId="7857CB91" w14:textId="77777777" w:rsidR="00E62745" w:rsidRPr="00A8194B" w:rsidRDefault="00E62745" w:rsidP="008C7974">
            <w:pPr>
              <w:pStyle w:val="BodyText"/>
              <w:spacing w:line="288" w:lineRule="auto"/>
              <w:jc w:val="center"/>
              <w:rPr>
                <w:b/>
                <w:lang w:val="en-US"/>
              </w:rPr>
            </w:pPr>
            <w:r w:rsidRPr="00A8194B">
              <w:rPr>
                <w:b/>
                <w:lang w:val="en-US"/>
              </w:rPr>
              <w:t>Chuyên đề dạy học</w:t>
            </w:r>
          </w:p>
        </w:tc>
        <w:tc>
          <w:tcPr>
            <w:tcW w:w="1342" w:type="dxa"/>
            <w:tcMar>
              <w:top w:w="57" w:type="dxa"/>
              <w:bottom w:w="57" w:type="dxa"/>
            </w:tcMar>
          </w:tcPr>
          <w:p w14:paraId="5B296067" w14:textId="77777777" w:rsidR="00E62745" w:rsidRPr="00A8194B" w:rsidRDefault="00E62745" w:rsidP="008C7974">
            <w:pPr>
              <w:pStyle w:val="BodyText"/>
              <w:spacing w:line="288" w:lineRule="auto"/>
              <w:jc w:val="center"/>
              <w:rPr>
                <w:b/>
                <w:lang w:val="en-US"/>
              </w:rPr>
            </w:pPr>
            <w:r w:rsidRPr="00A8194B">
              <w:rPr>
                <w:b/>
                <w:lang w:val="en-US"/>
              </w:rPr>
              <w:t>Số lớp</w:t>
            </w:r>
          </w:p>
        </w:tc>
        <w:tc>
          <w:tcPr>
            <w:tcW w:w="2091" w:type="dxa"/>
            <w:tcMar>
              <w:top w:w="57" w:type="dxa"/>
              <w:bottom w:w="57" w:type="dxa"/>
            </w:tcMar>
          </w:tcPr>
          <w:p w14:paraId="5D642A74" w14:textId="77777777" w:rsidR="00E62745" w:rsidRPr="00A8194B" w:rsidRDefault="00E62745" w:rsidP="008C7974">
            <w:pPr>
              <w:pStyle w:val="BodyText"/>
              <w:spacing w:line="288" w:lineRule="auto"/>
              <w:jc w:val="center"/>
              <w:rPr>
                <w:b/>
                <w:lang w:val="en-US"/>
              </w:rPr>
            </w:pPr>
            <w:r w:rsidRPr="00A8194B">
              <w:rPr>
                <w:b/>
                <w:lang w:val="en-US"/>
              </w:rPr>
              <w:t>Ghi chú</w:t>
            </w:r>
          </w:p>
        </w:tc>
      </w:tr>
      <w:tr w:rsidR="00A8194B" w14:paraId="73B82B9C" w14:textId="77777777" w:rsidTr="008C7974">
        <w:tc>
          <w:tcPr>
            <w:tcW w:w="1271" w:type="dxa"/>
            <w:tcMar>
              <w:top w:w="57" w:type="dxa"/>
              <w:bottom w:w="57" w:type="dxa"/>
            </w:tcMar>
          </w:tcPr>
          <w:p w14:paraId="129349F3" w14:textId="77777777" w:rsidR="00A8194B" w:rsidRDefault="00A8194B" w:rsidP="008C7974">
            <w:pPr>
              <w:pStyle w:val="BodyText"/>
              <w:spacing w:line="288" w:lineRule="auto"/>
              <w:jc w:val="center"/>
              <w:rPr>
                <w:lang w:val="en-US"/>
              </w:rPr>
            </w:pPr>
            <w:r>
              <w:rPr>
                <w:lang w:val="en-US"/>
              </w:rPr>
              <w:t>TN1</w:t>
            </w:r>
          </w:p>
        </w:tc>
        <w:tc>
          <w:tcPr>
            <w:tcW w:w="1989" w:type="dxa"/>
            <w:tcMar>
              <w:top w:w="57" w:type="dxa"/>
              <w:bottom w:w="57" w:type="dxa"/>
            </w:tcMar>
          </w:tcPr>
          <w:p w14:paraId="37889D22" w14:textId="77777777" w:rsidR="00A8194B" w:rsidRPr="00A8194B" w:rsidRDefault="00A8194B" w:rsidP="008C7974">
            <w:pPr>
              <w:pStyle w:val="BodyText"/>
              <w:spacing w:line="288" w:lineRule="auto"/>
              <w:jc w:val="both"/>
              <w:rPr>
                <w:b/>
                <w:color w:val="FF0000"/>
                <w:lang w:val="en-US"/>
              </w:rPr>
            </w:pPr>
            <w:r w:rsidRPr="00A8194B">
              <w:rPr>
                <w:b/>
                <w:color w:val="FF0000"/>
                <w:lang w:val="en-US"/>
              </w:rPr>
              <w:t>Vật lí</w:t>
            </w:r>
          </w:p>
          <w:p w14:paraId="0F01017D" w14:textId="77777777" w:rsidR="00A8194B" w:rsidRPr="00A8194B" w:rsidRDefault="00A8194B" w:rsidP="008C7974">
            <w:pPr>
              <w:pStyle w:val="BodyText"/>
              <w:spacing w:line="288" w:lineRule="auto"/>
              <w:jc w:val="both"/>
              <w:rPr>
                <w:b/>
                <w:color w:val="FF0000"/>
                <w:lang w:val="en-US"/>
              </w:rPr>
            </w:pPr>
            <w:r w:rsidRPr="00A8194B">
              <w:rPr>
                <w:b/>
                <w:color w:val="FF0000"/>
                <w:lang w:val="en-US"/>
              </w:rPr>
              <w:t>Hóa học</w:t>
            </w:r>
          </w:p>
          <w:p w14:paraId="34A2CD9C" w14:textId="77777777" w:rsidR="00A8194B" w:rsidRPr="00A8194B" w:rsidRDefault="00A8194B" w:rsidP="008C7974">
            <w:pPr>
              <w:pStyle w:val="BodyText"/>
              <w:spacing w:line="288" w:lineRule="auto"/>
              <w:jc w:val="both"/>
              <w:rPr>
                <w:b/>
                <w:color w:val="FF0000"/>
                <w:lang w:val="en-US"/>
              </w:rPr>
            </w:pPr>
            <w:r w:rsidRPr="00A8194B">
              <w:rPr>
                <w:b/>
                <w:color w:val="FF0000"/>
                <w:lang w:val="en-US"/>
              </w:rPr>
              <w:t>Sinh học</w:t>
            </w:r>
          </w:p>
          <w:p w14:paraId="64B6B229" w14:textId="77777777" w:rsidR="00A8194B" w:rsidRDefault="00A8194B" w:rsidP="008C7974">
            <w:pPr>
              <w:pStyle w:val="BodyText"/>
              <w:spacing w:line="288" w:lineRule="auto"/>
              <w:jc w:val="both"/>
              <w:rPr>
                <w:lang w:val="en-US"/>
              </w:rPr>
            </w:pPr>
            <w:r>
              <w:rPr>
                <w:lang w:val="en-US"/>
              </w:rPr>
              <w:t>Lịch sử</w:t>
            </w:r>
          </w:p>
          <w:p w14:paraId="4FDDBC97" w14:textId="77777777" w:rsidR="00A8194B" w:rsidRDefault="00A8194B" w:rsidP="008C7974">
            <w:pPr>
              <w:pStyle w:val="BodyText"/>
              <w:spacing w:line="288" w:lineRule="auto"/>
              <w:jc w:val="both"/>
              <w:rPr>
                <w:lang w:val="en-US"/>
              </w:rPr>
            </w:pPr>
            <w:r>
              <w:rPr>
                <w:lang w:val="en-US"/>
              </w:rPr>
              <w:t>Công nghệ</w:t>
            </w:r>
          </w:p>
        </w:tc>
        <w:tc>
          <w:tcPr>
            <w:tcW w:w="1812" w:type="dxa"/>
            <w:tcMar>
              <w:top w:w="57" w:type="dxa"/>
              <w:bottom w:w="57" w:type="dxa"/>
            </w:tcMar>
          </w:tcPr>
          <w:p w14:paraId="0898C3B3" w14:textId="77777777" w:rsidR="00A8194B" w:rsidRPr="00A8194B" w:rsidRDefault="00A8194B" w:rsidP="008C7974">
            <w:pPr>
              <w:pStyle w:val="BodyText"/>
              <w:spacing w:line="288" w:lineRule="auto"/>
              <w:jc w:val="both"/>
              <w:rPr>
                <w:color w:val="0000CC"/>
                <w:lang w:val="en-US"/>
              </w:rPr>
            </w:pPr>
            <w:r w:rsidRPr="00A8194B">
              <w:rPr>
                <w:color w:val="0000CC"/>
                <w:lang w:val="en-US"/>
              </w:rPr>
              <w:t>Toán</w:t>
            </w:r>
          </w:p>
          <w:p w14:paraId="67987182" w14:textId="77777777" w:rsidR="00A8194B" w:rsidRPr="00A8194B" w:rsidRDefault="00A8194B" w:rsidP="008C7974">
            <w:pPr>
              <w:pStyle w:val="BodyText"/>
              <w:spacing w:line="288" w:lineRule="auto"/>
              <w:jc w:val="both"/>
              <w:rPr>
                <w:color w:val="0000CC"/>
                <w:lang w:val="en-US"/>
              </w:rPr>
            </w:pPr>
            <w:r w:rsidRPr="00A8194B">
              <w:rPr>
                <w:color w:val="0000CC"/>
                <w:lang w:val="en-US"/>
              </w:rPr>
              <w:t>Vật lí</w:t>
            </w:r>
          </w:p>
          <w:p w14:paraId="5E476D01" w14:textId="77777777" w:rsidR="00A8194B" w:rsidRDefault="00A8194B" w:rsidP="008C7974">
            <w:pPr>
              <w:pStyle w:val="BodyText"/>
              <w:spacing w:line="288" w:lineRule="auto"/>
              <w:jc w:val="both"/>
              <w:rPr>
                <w:lang w:val="en-US"/>
              </w:rPr>
            </w:pPr>
            <w:r w:rsidRPr="00A8194B">
              <w:rPr>
                <w:color w:val="0000CC"/>
                <w:lang w:val="en-US"/>
              </w:rPr>
              <w:t>Hóa học</w:t>
            </w:r>
          </w:p>
        </w:tc>
        <w:tc>
          <w:tcPr>
            <w:tcW w:w="1342" w:type="dxa"/>
            <w:tcMar>
              <w:top w:w="57" w:type="dxa"/>
              <w:bottom w:w="57" w:type="dxa"/>
            </w:tcMar>
          </w:tcPr>
          <w:p w14:paraId="752DA4F7" w14:textId="77777777" w:rsidR="00A8194B" w:rsidRDefault="00A8194B" w:rsidP="008C7974">
            <w:pPr>
              <w:pStyle w:val="BodyText"/>
              <w:spacing w:line="288" w:lineRule="auto"/>
              <w:jc w:val="center"/>
              <w:rPr>
                <w:lang w:val="en-US"/>
              </w:rPr>
            </w:pPr>
            <w:r>
              <w:rPr>
                <w:lang w:val="en-US"/>
              </w:rPr>
              <w:t>02</w:t>
            </w:r>
          </w:p>
        </w:tc>
        <w:tc>
          <w:tcPr>
            <w:tcW w:w="2091" w:type="dxa"/>
            <w:vMerge w:val="restart"/>
            <w:tcMar>
              <w:top w:w="57" w:type="dxa"/>
              <w:bottom w:w="57" w:type="dxa"/>
            </w:tcMar>
          </w:tcPr>
          <w:p w14:paraId="731E7D41" w14:textId="77777777" w:rsidR="00A8194B" w:rsidRDefault="007B16ED" w:rsidP="008C7974">
            <w:pPr>
              <w:pStyle w:val="BodyText"/>
              <w:spacing w:line="288" w:lineRule="auto"/>
              <w:jc w:val="both"/>
              <w:rPr>
                <w:lang w:val="en-US"/>
              </w:rPr>
            </w:pPr>
            <w:r>
              <w:rPr>
                <w:lang w:val="en-US"/>
              </w:rPr>
              <w:t>Các tổ hợp TN1, TN2 gồm 4 lớp dành cho các học sinh xu hướng lựa chọn các môn học</w:t>
            </w:r>
            <w:r w:rsidR="00CA364B">
              <w:rPr>
                <w:lang w:val="en-US"/>
              </w:rPr>
              <w:t xml:space="preserve"> thuộc nhóm</w:t>
            </w:r>
            <w:r>
              <w:rPr>
                <w:lang w:val="en-US"/>
              </w:rPr>
              <w:t xml:space="preserve"> </w:t>
            </w:r>
            <w:r w:rsidRPr="007B16ED">
              <w:rPr>
                <w:b/>
                <w:color w:val="FF0000"/>
                <w:lang w:val="en-US"/>
              </w:rPr>
              <w:t>Khoa học tự nhiên</w:t>
            </w:r>
            <w:r w:rsidR="00CA364B">
              <w:rPr>
                <w:b/>
                <w:color w:val="FF0000"/>
                <w:lang w:val="en-US"/>
              </w:rPr>
              <w:t>.</w:t>
            </w:r>
          </w:p>
        </w:tc>
      </w:tr>
      <w:tr w:rsidR="00A8194B" w14:paraId="5B6BB872" w14:textId="77777777" w:rsidTr="008C7974">
        <w:tc>
          <w:tcPr>
            <w:tcW w:w="1271" w:type="dxa"/>
            <w:tcMar>
              <w:top w:w="57" w:type="dxa"/>
              <w:bottom w:w="57" w:type="dxa"/>
            </w:tcMar>
          </w:tcPr>
          <w:p w14:paraId="7B6DE964" w14:textId="77777777" w:rsidR="00A8194B" w:rsidRDefault="00A8194B" w:rsidP="008C7974">
            <w:pPr>
              <w:pStyle w:val="BodyText"/>
              <w:spacing w:line="288" w:lineRule="auto"/>
              <w:jc w:val="center"/>
              <w:rPr>
                <w:lang w:val="en-US"/>
              </w:rPr>
            </w:pPr>
            <w:r>
              <w:rPr>
                <w:lang w:val="en-US"/>
              </w:rPr>
              <w:t>TN2</w:t>
            </w:r>
          </w:p>
        </w:tc>
        <w:tc>
          <w:tcPr>
            <w:tcW w:w="1989" w:type="dxa"/>
            <w:tcMar>
              <w:top w:w="57" w:type="dxa"/>
              <w:bottom w:w="57" w:type="dxa"/>
            </w:tcMar>
          </w:tcPr>
          <w:p w14:paraId="429FACEB" w14:textId="77777777" w:rsidR="00A8194B" w:rsidRPr="00A8194B" w:rsidRDefault="00A8194B" w:rsidP="008C7974">
            <w:pPr>
              <w:pStyle w:val="BodyText"/>
              <w:spacing w:line="288" w:lineRule="auto"/>
              <w:jc w:val="both"/>
              <w:rPr>
                <w:b/>
                <w:color w:val="FF0000"/>
                <w:lang w:val="en-US"/>
              </w:rPr>
            </w:pPr>
            <w:r w:rsidRPr="00A8194B">
              <w:rPr>
                <w:b/>
                <w:color w:val="FF0000"/>
                <w:lang w:val="en-US"/>
              </w:rPr>
              <w:t>Vật lí</w:t>
            </w:r>
          </w:p>
          <w:p w14:paraId="02B99C80" w14:textId="77777777" w:rsidR="00A8194B" w:rsidRPr="00A8194B" w:rsidRDefault="00A8194B" w:rsidP="008C7974">
            <w:pPr>
              <w:pStyle w:val="BodyText"/>
              <w:spacing w:line="288" w:lineRule="auto"/>
              <w:jc w:val="both"/>
              <w:rPr>
                <w:b/>
                <w:color w:val="FF0000"/>
                <w:lang w:val="en-US"/>
              </w:rPr>
            </w:pPr>
            <w:r w:rsidRPr="00A8194B">
              <w:rPr>
                <w:b/>
                <w:color w:val="FF0000"/>
                <w:lang w:val="en-US"/>
              </w:rPr>
              <w:t>Hóa học</w:t>
            </w:r>
          </w:p>
          <w:p w14:paraId="25B587E9" w14:textId="77777777" w:rsidR="00A8194B" w:rsidRPr="00A8194B" w:rsidRDefault="00A8194B" w:rsidP="008C7974">
            <w:pPr>
              <w:pStyle w:val="BodyText"/>
              <w:spacing w:line="288" w:lineRule="auto"/>
              <w:jc w:val="both"/>
              <w:rPr>
                <w:b/>
                <w:color w:val="FF0000"/>
                <w:lang w:val="en-US"/>
              </w:rPr>
            </w:pPr>
            <w:r w:rsidRPr="00A8194B">
              <w:rPr>
                <w:b/>
                <w:color w:val="FF0000"/>
                <w:lang w:val="en-US"/>
              </w:rPr>
              <w:t>Sinh học</w:t>
            </w:r>
          </w:p>
          <w:p w14:paraId="402BABF8" w14:textId="77777777" w:rsidR="00A8194B" w:rsidRDefault="00A8194B" w:rsidP="008C7974">
            <w:pPr>
              <w:pStyle w:val="BodyText"/>
              <w:spacing w:line="288" w:lineRule="auto"/>
              <w:jc w:val="both"/>
              <w:rPr>
                <w:lang w:val="en-US"/>
              </w:rPr>
            </w:pPr>
            <w:r>
              <w:rPr>
                <w:lang w:val="en-US"/>
              </w:rPr>
              <w:t>Địa lí</w:t>
            </w:r>
          </w:p>
          <w:p w14:paraId="66712E05" w14:textId="77777777" w:rsidR="00A8194B" w:rsidRDefault="00A8194B" w:rsidP="008C7974">
            <w:pPr>
              <w:pStyle w:val="BodyText"/>
              <w:spacing w:line="288" w:lineRule="auto"/>
              <w:jc w:val="both"/>
              <w:rPr>
                <w:lang w:val="en-US"/>
              </w:rPr>
            </w:pPr>
            <w:r>
              <w:rPr>
                <w:lang w:val="en-US"/>
              </w:rPr>
              <w:t>Tin học</w:t>
            </w:r>
          </w:p>
        </w:tc>
        <w:tc>
          <w:tcPr>
            <w:tcW w:w="1812" w:type="dxa"/>
            <w:tcMar>
              <w:top w:w="57" w:type="dxa"/>
              <w:bottom w:w="57" w:type="dxa"/>
            </w:tcMar>
          </w:tcPr>
          <w:p w14:paraId="1EFF695C" w14:textId="77777777" w:rsidR="00A8194B" w:rsidRPr="00A8194B" w:rsidRDefault="00A8194B" w:rsidP="008C7974">
            <w:pPr>
              <w:pStyle w:val="BodyText"/>
              <w:spacing w:line="288" w:lineRule="auto"/>
              <w:jc w:val="both"/>
              <w:rPr>
                <w:color w:val="0000CC"/>
                <w:lang w:val="en-US"/>
              </w:rPr>
            </w:pPr>
            <w:r w:rsidRPr="00A8194B">
              <w:rPr>
                <w:color w:val="0000CC"/>
                <w:lang w:val="en-US"/>
              </w:rPr>
              <w:t>Toán</w:t>
            </w:r>
          </w:p>
          <w:p w14:paraId="4779A558" w14:textId="77777777" w:rsidR="00A8194B" w:rsidRPr="00A8194B" w:rsidRDefault="00A8194B" w:rsidP="008C7974">
            <w:pPr>
              <w:pStyle w:val="BodyText"/>
              <w:spacing w:line="288" w:lineRule="auto"/>
              <w:jc w:val="both"/>
              <w:rPr>
                <w:color w:val="0000CC"/>
                <w:lang w:val="en-US"/>
              </w:rPr>
            </w:pPr>
            <w:r w:rsidRPr="00A8194B">
              <w:rPr>
                <w:color w:val="0000CC"/>
                <w:lang w:val="en-US"/>
              </w:rPr>
              <w:t>Hóa học</w:t>
            </w:r>
          </w:p>
          <w:p w14:paraId="20C90048" w14:textId="77777777" w:rsidR="00A8194B" w:rsidRDefault="00A8194B" w:rsidP="008C7974">
            <w:pPr>
              <w:pStyle w:val="BodyText"/>
              <w:spacing w:line="288" w:lineRule="auto"/>
              <w:jc w:val="both"/>
              <w:rPr>
                <w:lang w:val="en-US"/>
              </w:rPr>
            </w:pPr>
            <w:r w:rsidRPr="00A8194B">
              <w:rPr>
                <w:color w:val="0000CC"/>
                <w:lang w:val="en-US"/>
              </w:rPr>
              <w:t>Sinh học</w:t>
            </w:r>
          </w:p>
        </w:tc>
        <w:tc>
          <w:tcPr>
            <w:tcW w:w="1342" w:type="dxa"/>
            <w:tcMar>
              <w:top w:w="57" w:type="dxa"/>
              <w:bottom w:w="57" w:type="dxa"/>
            </w:tcMar>
          </w:tcPr>
          <w:p w14:paraId="5A1C7F6E" w14:textId="77777777" w:rsidR="00A8194B" w:rsidRDefault="00A8194B" w:rsidP="008C7974">
            <w:pPr>
              <w:pStyle w:val="BodyText"/>
              <w:spacing w:line="288" w:lineRule="auto"/>
              <w:jc w:val="center"/>
              <w:rPr>
                <w:lang w:val="en-US"/>
              </w:rPr>
            </w:pPr>
            <w:r>
              <w:rPr>
                <w:lang w:val="en-US"/>
              </w:rPr>
              <w:t>02</w:t>
            </w:r>
          </w:p>
        </w:tc>
        <w:tc>
          <w:tcPr>
            <w:tcW w:w="2091" w:type="dxa"/>
            <w:vMerge/>
            <w:tcMar>
              <w:top w:w="57" w:type="dxa"/>
              <w:bottom w:w="57" w:type="dxa"/>
            </w:tcMar>
          </w:tcPr>
          <w:p w14:paraId="12517E6C" w14:textId="77777777" w:rsidR="00A8194B" w:rsidRDefault="00A8194B" w:rsidP="008C7974">
            <w:pPr>
              <w:pStyle w:val="BodyText"/>
              <w:spacing w:line="288" w:lineRule="auto"/>
              <w:jc w:val="both"/>
              <w:rPr>
                <w:lang w:val="en-US"/>
              </w:rPr>
            </w:pPr>
          </w:p>
        </w:tc>
      </w:tr>
      <w:tr w:rsidR="008F7F90" w14:paraId="55C6242B" w14:textId="77777777" w:rsidTr="008C7974">
        <w:tc>
          <w:tcPr>
            <w:tcW w:w="1271" w:type="dxa"/>
            <w:tcMar>
              <w:top w:w="57" w:type="dxa"/>
              <w:bottom w:w="57" w:type="dxa"/>
            </w:tcMar>
          </w:tcPr>
          <w:p w14:paraId="4E8FC4A1" w14:textId="77777777" w:rsidR="008F7F90" w:rsidRDefault="008F7F90" w:rsidP="008C7974">
            <w:pPr>
              <w:pStyle w:val="BodyText"/>
              <w:spacing w:line="288" w:lineRule="auto"/>
              <w:jc w:val="center"/>
              <w:rPr>
                <w:lang w:val="en-US"/>
              </w:rPr>
            </w:pPr>
            <w:r>
              <w:rPr>
                <w:lang w:val="en-US"/>
              </w:rPr>
              <w:t>XH1</w:t>
            </w:r>
          </w:p>
        </w:tc>
        <w:tc>
          <w:tcPr>
            <w:tcW w:w="1989" w:type="dxa"/>
            <w:tcMar>
              <w:top w:w="57" w:type="dxa"/>
              <w:bottom w:w="57" w:type="dxa"/>
            </w:tcMar>
          </w:tcPr>
          <w:p w14:paraId="7C773ECF" w14:textId="77777777" w:rsidR="008F7F90" w:rsidRPr="00A8194B" w:rsidRDefault="008F7F90" w:rsidP="008C7974">
            <w:pPr>
              <w:pStyle w:val="BodyText"/>
              <w:spacing w:line="288" w:lineRule="auto"/>
              <w:jc w:val="both"/>
              <w:rPr>
                <w:b/>
                <w:color w:val="FF0000"/>
                <w:lang w:val="en-US"/>
              </w:rPr>
            </w:pPr>
            <w:r>
              <w:rPr>
                <w:b/>
                <w:color w:val="FF0000"/>
                <w:lang w:val="en-US"/>
              </w:rPr>
              <w:t>Lịch sử</w:t>
            </w:r>
          </w:p>
          <w:p w14:paraId="05B181BD" w14:textId="77777777" w:rsidR="008F7F90" w:rsidRPr="00A8194B" w:rsidRDefault="008F7F90" w:rsidP="008C7974">
            <w:pPr>
              <w:pStyle w:val="BodyText"/>
              <w:spacing w:line="288" w:lineRule="auto"/>
              <w:jc w:val="both"/>
              <w:rPr>
                <w:b/>
                <w:color w:val="FF0000"/>
                <w:lang w:val="en-US"/>
              </w:rPr>
            </w:pPr>
            <w:r>
              <w:rPr>
                <w:b/>
                <w:color w:val="FF0000"/>
                <w:lang w:val="en-US"/>
              </w:rPr>
              <w:t>Địa lí</w:t>
            </w:r>
          </w:p>
          <w:p w14:paraId="05CAF0ED" w14:textId="77777777" w:rsidR="008F7F90" w:rsidRDefault="008F7F90" w:rsidP="008C7974">
            <w:pPr>
              <w:pStyle w:val="BodyText"/>
              <w:spacing w:line="288" w:lineRule="auto"/>
              <w:jc w:val="both"/>
              <w:rPr>
                <w:b/>
                <w:color w:val="FF0000"/>
                <w:lang w:val="en-US"/>
              </w:rPr>
            </w:pPr>
            <w:r>
              <w:rPr>
                <w:b/>
                <w:color w:val="FF0000"/>
                <w:lang w:val="en-US"/>
              </w:rPr>
              <w:t>GD</w:t>
            </w:r>
            <w:r w:rsidRPr="00A8194B">
              <w:rPr>
                <w:b/>
                <w:color w:val="FF0000"/>
                <w:lang w:val="en-US"/>
              </w:rPr>
              <w:t xml:space="preserve"> KT&amp;PL</w:t>
            </w:r>
          </w:p>
          <w:p w14:paraId="55896F97" w14:textId="77777777" w:rsidR="008F7F90" w:rsidRDefault="008F7F90" w:rsidP="008C7974">
            <w:pPr>
              <w:pStyle w:val="BodyText"/>
              <w:spacing w:line="288" w:lineRule="auto"/>
              <w:jc w:val="both"/>
              <w:rPr>
                <w:lang w:val="en-US"/>
              </w:rPr>
            </w:pPr>
            <w:r>
              <w:rPr>
                <w:lang w:val="en-US"/>
              </w:rPr>
              <w:t>Vật lí</w:t>
            </w:r>
          </w:p>
          <w:p w14:paraId="148AD63D" w14:textId="77777777" w:rsidR="008F7F90" w:rsidRDefault="008F7F90" w:rsidP="008C7974">
            <w:pPr>
              <w:pStyle w:val="BodyText"/>
              <w:spacing w:line="288" w:lineRule="auto"/>
              <w:jc w:val="both"/>
              <w:rPr>
                <w:lang w:val="en-US"/>
              </w:rPr>
            </w:pPr>
            <w:r>
              <w:rPr>
                <w:lang w:val="en-US"/>
              </w:rPr>
              <w:t>Công nghệ</w:t>
            </w:r>
          </w:p>
        </w:tc>
        <w:tc>
          <w:tcPr>
            <w:tcW w:w="1812" w:type="dxa"/>
            <w:tcMar>
              <w:top w:w="57" w:type="dxa"/>
              <w:bottom w:w="57" w:type="dxa"/>
            </w:tcMar>
          </w:tcPr>
          <w:p w14:paraId="2D49A898" w14:textId="77777777" w:rsidR="008F7F90" w:rsidRDefault="008F7F90" w:rsidP="008C7974">
            <w:pPr>
              <w:pStyle w:val="BodyText"/>
              <w:spacing w:line="288" w:lineRule="auto"/>
              <w:jc w:val="both"/>
              <w:rPr>
                <w:color w:val="0000CC"/>
                <w:lang w:val="en-US"/>
              </w:rPr>
            </w:pPr>
            <w:r>
              <w:rPr>
                <w:color w:val="0000CC"/>
                <w:lang w:val="en-US"/>
              </w:rPr>
              <w:t>Ngữ văn</w:t>
            </w:r>
          </w:p>
          <w:p w14:paraId="7DD59F2A" w14:textId="77777777" w:rsidR="008F7F90" w:rsidRPr="00A8194B" w:rsidRDefault="008F7F90" w:rsidP="008C7974">
            <w:pPr>
              <w:pStyle w:val="BodyText"/>
              <w:spacing w:line="288" w:lineRule="auto"/>
              <w:jc w:val="both"/>
              <w:rPr>
                <w:color w:val="0000CC"/>
                <w:lang w:val="en-US"/>
              </w:rPr>
            </w:pPr>
            <w:r w:rsidRPr="00A8194B">
              <w:rPr>
                <w:color w:val="0000CC"/>
                <w:lang w:val="en-US"/>
              </w:rPr>
              <w:t>Lịch sử</w:t>
            </w:r>
          </w:p>
          <w:p w14:paraId="07480732" w14:textId="77777777" w:rsidR="008F7F90" w:rsidRDefault="008F7F90" w:rsidP="008C7974">
            <w:pPr>
              <w:pStyle w:val="BodyText"/>
              <w:spacing w:line="288" w:lineRule="auto"/>
              <w:jc w:val="both"/>
              <w:rPr>
                <w:lang w:val="en-US"/>
              </w:rPr>
            </w:pPr>
            <w:r w:rsidRPr="00A8194B">
              <w:rPr>
                <w:color w:val="0000CC"/>
                <w:lang w:val="en-US"/>
              </w:rPr>
              <w:t>Địa lí</w:t>
            </w:r>
          </w:p>
        </w:tc>
        <w:tc>
          <w:tcPr>
            <w:tcW w:w="1342" w:type="dxa"/>
            <w:tcMar>
              <w:top w:w="57" w:type="dxa"/>
              <w:bottom w:w="57" w:type="dxa"/>
            </w:tcMar>
          </w:tcPr>
          <w:p w14:paraId="7148C33B" w14:textId="77777777" w:rsidR="008F7F90" w:rsidRDefault="008F7F90" w:rsidP="008C7974">
            <w:pPr>
              <w:pStyle w:val="BodyText"/>
              <w:spacing w:line="288" w:lineRule="auto"/>
              <w:jc w:val="center"/>
              <w:rPr>
                <w:lang w:val="en-US"/>
              </w:rPr>
            </w:pPr>
            <w:r>
              <w:rPr>
                <w:lang w:val="en-US"/>
              </w:rPr>
              <w:t>02</w:t>
            </w:r>
          </w:p>
        </w:tc>
        <w:tc>
          <w:tcPr>
            <w:tcW w:w="2091" w:type="dxa"/>
            <w:vMerge w:val="restart"/>
            <w:tcMar>
              <w:top w:w="57" w:type="dxa"/>
              <w:bottom w:w="57" w:type="dxa"/>
            </w:tcMar>
          </w:tcPr>
          <w:p w14:paraId="0F76A5DF" w14:textId="77777777" w:rsidR="008F7F90" w:rsidRDefault="00CA364B" w:rsidP="008C7974">
            <w:pPr>
              <w:pStyle w:val="BodyText"/>
              <w:spacing w:line="288" w:lineRule="auto"/>
              <w:jc w:val="both"/>
              <w:rPr>
                <w:lang w:val="en-US"/>
              </w:rPr>
            </w:pPr>
            <w:r>
              <w:rPr>
                <w:lang w:val="en-US"/>
              </w:rPr>
              <w:t xml:space="preserve">Các tổ hợp XH1, XH2 gồm 4 lớp dành cho các học sinh xu hướng lựa chọn các môn học thuộc nhóm </w:t>
            </w:r>
            <w:r w:rsidRPr="007B16ED">
              <w:rPr>
                <w:b/>
                <w:color w:val="FF0000"/>
                <w:lang w:val="en-US"/>
              </w:rPr>
              <w:t xml:space="preserve">Khoa học </w:t>
            </w:r>
            <w:r>
              <w:rPr>
                <w:b/>
                <w:color w:val="FF0000"/>
                <w:lang w:val="en-US"/>
              </w:rPr>
              <w:t>xã hội.</w:t>
            </w:r>
          </w:p>
        </w:tc>
      </w:tr>
      <w:tr w:rsidR="008F7F90" w14:paraId="120A2811" w14:textId="77777777" w:rsidTr="008C7974">
        <w:tc>
          <w:tcPr>
            <w:tcW w:w="1271" w:type="dxa"/>
            <w:tcMar>
              <w:top w:w="57" w:type="dxa"/>
              <w:bottom w:w="57" w:type="dxa"/>
            </w:tcMar>
          </w:tcPr>
          <w:p w14:paraId="2D665C64" w14:textId="77777777" w:rsidR="008F7F90" w:rsidRDefault="008F7F90" w:rsidP="008C7974">
            <w:pPr>
              <w:pStyle w:val="BodyText"/>
              <w:spacing w:line="288" w:lineRule="auto"/>
              <w:jc w:val="center"/>
              <w:rPr>
                <w:lang w:val="en-US"/>
              </w:rPr>
            </w:pPr>
            <w:r>
              <w:rPr>
                <w:lang w:val="en-US"/>
              </w:rPr>
              <w:t>XH2</w:t>
            </w:r>
          </w:p>
        </w:tc>
        <w:tc>
          <w:tcPr>
            <w:tcW w:w="1989" w:type="dxa"/>
            <w:tcMar>
              <w:top w:w="57" w:type="dxa"/>
              <w:bottom w:w="57" w:type="dxa"/>
            </w:tcMar>
          </w:tcPr>
          <w:p w14:paraId="4AF328D7" w14:textId="77777777" w:rsidR="008F7F90" w:rsidRPr="00A8194B" w:rsidRDefault="008F7F90" w:rsidP="008C7974">
            <w:pPr>
              <w:pStyle w:val="BodyText"/>
              <w:spacing w:line="288" w:lineRule="auto"/>
              <w:jc w:val="both"/>
              <w:rPr>
                <w:b/>
                <w:color w:val="FF0000"/>
                <w:lang w:val="en-US"/>
              </w:rPr>
            </w:pPr>
            <w:r>
              <w:rPr>
                <w:b/>
                <w:color w:val="FF0000"/>
                <w:lang w:val="en-US"/>
              </w:rPr>
              <w:t>Lịch sử</w:t>
            </w:r>
          </w:p>
          <w:p w14:paraId="6D72A901" w14:textId="77777777" w:rsidR="008F7F90" w:rsidRPr="00A8194B" w:rsidRDefault="008F7F90" w:rsidP="008C7974">
            <w:pPr>
              <w:pStyle w:val="BodyText"/>
              <w:spacing w:line="288" w:lineRule="auto"/>
              <w:jc w:val="both"/>
              <w:rPr>
                <w:b/>
                <w:color w:val="FF0000"/>
                <w:lang w:val="en-US"/>
              </w:rPr>
            </w:pPr>
            <w:r>
              <w:rPr>
                <w:b/>
                <w:color w:val="FF0000"/>
                <w:lang w:val="en-US"/>
              </w:rPr>
              <w:t>Địa lí</w:t>
            </w:r>
          </w:p>
          <w:p w14:paraId="62CA7097" w14:textId="77777777" w:rsidR="008F7F90" w:rsidRDefault="008F7F90" w:rsidP="008C7974">
            <w:pPr>
              <w:pStyle w:val="BodyText"/>
              <w:spacing w:line="288" w:lineRule="auto"/>
              <w:jc w:val="both"/>
              <w:rPr>
                <w:b/>
                <w:color w:val="FF0000"/>
                <w:lang w:val="en-US"/>
              </w:rPr>
            </w:pPr>
            <w:r>
              <w:rPr>
                <w:b/>
                <w:color w:val="FF0000"/>
                <w:lang w:val="en-US"/>
              </w:rPr>
              <w:t>GD</w:t>
            </w:r>
            <w:r w:rsidRPr="00A8194B">
              <w:rPr>
                <w:b/>
                <w:color w:val="FF0000"/>
                <w:lang w:val="en-US"/>
              </w:rPr>
              <w:t xml:space="preserve"> KT&amp;PL</w:t>
            </w:r>
          </w:p>
          <w:p w14:paraId="0B4E39FC" w14:textId="77777777" w:rsidR="008F7F90" w:rsidRDefault="008F7F90" w:rsidP="008C7974">
            <w:pPr>
              <w:pStyle w:val="BodyText"/>
              <w:spacing w:line="288" w:lineRule="auto"/>
              <w:jc w:val="both"/>
              <w:rPr>
                <w:lang w:val="en-US"/>
              </w:rPr>
            </w:pPr>
            <w:r>
              <w:rPr>
                <w:lang w:val="en-US"/>
              </w:rPr>
              <w:t>Hóa học</w:t>
            </w:r>
          </w:p>
          <w:p w14:paraId="531325F4" w14:textId="77777777" w:rsidR="008F7F90" w:rsidRDefault="008F7F90" w:rsidP="008C7974">
            <w:pPr>
              <w:pStyle w:val="BodyText"/>
              <w:spacing w:line="288" w:lineRule="auto"/>
              <w:jc w:val="both"/>
              <w:rPr>
                <w:lang w:val="en-US"/>
              </w:rPr>
            </w:pPr>
            <w:r>
              <w:rPr>
                <w:lang w:val="en-US"/>
              </w:rPr>
              <w:t>Tin học</w:t>
            </w:r>
          </w:p>
        </w:tc>
        <w:tc>
          <w:tcPr>
            <w:tcW w:w="1812" w:type="dxa"/>
            <w:tcMar>
              <w:top w:w="57" w:type="dxa"/>
              <w:bottom w:w="57" w:type="dxa"/>
            </w:tcMar>
          </w:tcPr>
          <w:p w14:paraId="20A3DE54" w14:textId="77777777" w:rsidR="008F7F90" w:rsidRDefault="008F7F90" w:rsidP="008C7974">
            <w:pPr>
              <w:pStyle w:val="BodyText"/>
              <w:spacing w:line="288" w:lineRule="auto"/>
              <w:jc w:val="both"/>
              <w:rPr>
                <w:color w:val="0000CC"/>
                <w:lang w:val="en-US"/>
              </w:rPr>
            </w:pPr>
            <w:r>
              <w:rPr>
                <w:color w:val="0000CC"/>
                <w:lang w:val="en-US"/>
              </w:rPr>
              <w:t>Ngữ văn</w:t>
            </w:r>
          </w:p>
          <w:p w14:paraId="49950A71" w14:textId="77777777" w:rsidR="008F7F90" w:rsidRPr="00A8194B" w:rsidRDefault="008F7F90" w:rsidP="008C7974">
            <w:pPr>
              <w:pStyle w:val="BodyText"/>
              <w:spacing w:line="288" w:lineRule="auto"/>
              <w:jc w:val="both"/>
              <w:rPr>
                <w:color w:val="0000CC"/>
                <w:lang w:val="en-US"/>
              </w:rPr>
            </w:pPr>
            <w:r w:rsidRPr="00A8194B">
              <w:rPr>
                <w:color w:val="0000CC"/>
                <w:lang w:val="en-US"/>
              </w:rPr>
              <w:t>Lịch sử</w:t>
            </w:r>
          </w:p>
          <w:p w14:paraId="75BE674A" w14:textId="77777777" w:rsidR="008F7F90" w:rsidRDefault="008F7F90" w:rsidP="008C7974">
            <w:pPr>
              <w:pStyle w:val="BodyText"/>
              <w:spacing w:line="288" w:lineRule="auto"/>
              <w:jc w:val="both"/>
              <w:rPr>
                <w:lang w:val="en-US"/>
              </w:rPr>
            </w:pPr>
            <w:r w:rsidRPr="00A8194B">
              <w:rPr>
                <w:color w:val="0000CC"/>
                <w:lang w:val="en-US"/>
              </w:rPr>
              <w:t>Địa lí</w:t>
            </w:r>
          </w:p>
        </w:tc>
        <w:tc>
          <w:tcPr>
            <w:tcW w:w="1342" w:type="dxa"/>
            <w:tcMar>
              <w:top w:w="57" w:type="dxa"/>
              <w:bottom w:w="57" w:type="dxa"/>
            </w:tcMar>
          </w:tcPr>
          <w:p w14:paraId="248D84B6" w14:textId="77777777" w:rsidR="008F7F90" w:rsidRDefault="008F7F90" w:rsidP="008C7974">
            <w:pPr>
              <w:pStyle w:val="BodyText"/>
              <w:spacing w:line="288" w:lineRule="auto"/>
              <w:jc w:val="center"/>
              <w:rPr>
                <w:lang w:val="en-US"/>
              </w:rPr>
            </w:pPr>
            <w:r>
              <w:rPr>
                <w:lang w:val="en-US"/>
              </w:rPr>
              <w:t>02</w:t>
            </w:r>
          </w:p>
        </w:tc>
        <w:tc>
          <w:tcPr>
            <w:tcW w:w="2091" w:type="dxa"/>
            <w:vMerge/>
            <w:tcMar>
              <w:top w:w="57" w:type="dxa"/>
              <w:bottom w:w="57" w:type="dxa"/>
            </w:tcMar>
          </w:tcPr>
          <w:p w14:paraId="6428F349" w14:textId="77777777" w:rsidR="008F7F90" w:rsidRDefault="008F7F90" w:rsidP="008C7974">
            <w:pPr>
              <w:pStyle w:val="BodyText"/>
              <w:spacing w:line="288" w:lineRule="auto"/>
              <w:jc w:val="both"/>
              <w:rPr>
                <w:lang w:val="en-US"/>
              </w:rPr>
            </w:pPr>
          </w:p>
        </w:tc>
      </w:tr>
      <w:tr w:rsidR="008522C7" w14:paraId="70728CEE" w14:textId="77777777" w:rsidTr="008C7974">
        <w:tc>
          <w:tcPr>
            <w:tcW w:w="1271" w:type="dxa"/>
            <w:tcMar>
              <w:top w:w="57" w:type="dxa"/>
              <w:bottom w:w="57" w:type="dxa"/>
            </w:tcMar>
          </w:tcPr>
          <w:p w14:paraId="2AAFC0E9" w14:textId="77777777" w:rsidR="008522C7" w:rsidRDefault="008522C7" w:rsidP="008522C7">
            <w:pPr>
              <w:pStyle w:val="BodyText"/>
              <w:spacing w:line="288" w:lineRule="auto"/>
              <w:jc w:val="center"/>
              <w:rPr>
                <w:lang w:val="en-US"/>
              </w:rPr>
            </w:pPr>
            <w:r>
              <w:rPr>
                <w:lang w:val="en-US"/>
              </w:rPr>
              <w:t>CN</w:t>
            </w:r>
          </w:p>
        </w:tc>
        <w:tc>
          <w:tcPr>
            <w:tcW w:w="1989" w:type="dxa"/>
            <w:tcMar>
              <w:top w:w="57" w:type="dxa"/>
              <w:bottom w:w="57" w:type="dxa"/>
            </w:tcMar>
          </w:tcPr>
          <w:p w14:paraId="33886EFB" w14:textId="77777777" w:rsidR="008522C7" w:rsidRPr="00A8194B" w:rsidRDefault="008522C7" w:rsidP="008522C7">
            <w:pPr>
              <w:pStyle w:val="BodyText"/>
              <w:spacing w:line="288" w:lineRule="auto"/>
              <w:jc w:val="both"/>
              <w:rPr>
                <w:b/>
                <w:color w:val="FF0000"/>
                <w:lang w:val="en-US"/>
              </w:rPr>
            </w:pPr>
            <w:r>
              <w:rPr>
                <w:b/>
                <w:color w:val="FF0000"/>
                <w:lang w:val="en-US"/>
              </w:rPr>
              <w:t>Công nghệ</w:t>
            </w:r>
          </w:p>
          <w:p w14:paraId="14165FD7" w14:textId="77777777" w:rsidR="008522C7" w:rsidRPr="00A8194B" w:rsidRDefault="008522C7" w:rsidP="008522C7">
            <w:pPr>
              <w:pStyle w:val="BodyText"/>
              <w:spacing w:line="288" w:lineRule="auto"/>
              <w:jc w:val="both"/>
              <w:rPr>
                <w:b/>
                <w:color w:val="FF0000"/>
                <w:lang w:val="en-US"/>
              </w:rPr>
            </w:pPr>
            <w:r>
              <w:rPr>
                <w:b/>
                <w:color w:val="FF0000"/>
                <w:lang w:val="en-US"/>
              </w:rPr>
              <w:t>Tin học</w:t>
            </w:r>
          </w:p>
          <w:p w14:paraId="3967679D" w14:textId="77777777" w:rsidR="008522C7" w:rsidRDefault="008522C7" w:rsidP="008522C7">
            <w:pPr>
              <w:pStyle w:val="BodyText"/>
              <w:spacing w:line="288" w:lineRule="auto"/>
              <w:jc w:val="both"/>
              <w:rPr>
                <w:lang w:val="en-US"/>
              </w:rPr>
            </w:pPr>
            <w:r>
              <w:rPr>
                <w:lang w:val="en-US"/>
              </w:rPr>
              <w:t>Vật lí</w:t>
            </w:r>
          </w:p>
          <w:p w14:paraId="4EFEC7D4" w14:textId="77777777" w:rsidR="008522C7" w:rsidRDefault="008522C7" w:rsidP="008522C7">
            <w:pPr>
              <w:pStyle w:val="BodyText"/>
              <w:spacing w:line="288" w:lineRule="auto"/>
              <w:jc w:val="both"/>
              <w:rPr>
                <w:lang w:val="en-US"/>
              </w:rPr>
            </w:pPr>
            <w:r>
              <w:rPr>
                <w:lang w:val="en-US"/>
              </w:rPr>
              <w:t>Hóa học</w:t>
            </w:r>
          </w:p>
          <w:p w14:paraId="1F44E908" w14:textId="77777777" w:rsidR="008522C7" w:rsidRDefault="008522C7" w:rsidP="008522C7">
            <w:pPr>
              <w:pStyle w:val="BodyText"/>
              <w:spacing w:line="288" w:lineRule="auto"/>
              <w:jc w:val="both"/>
              <w:rPr>
                <w:lang w:val="en-US"/>
              </w:rPr>
            </w:pPr>
            <w:r>
              <w:rPr>
                <w:lang w:val="en-US"/>
              </w:rPr>
              <w:t>Lịch sử</w:t>
            </w:r>
          </w:p>
        </w:tc>
        <w:tc>
          <w:tcPr>
            <w:tcW w:w="1812" w:type="dxa"/>
            <w:tcMar>
              <w:top w:w="57" w:type="dxa"/>
              <w:bottom w:w="57" w:type="dxa"/>
            </w:tcMar>
          </w:tcPr>
          <w:p w14:paraId="31ACA9A7" w14:textId="77777777" w:rsidR="008522C7" w:rsidRDefault="008522C7" w:rsidP="008522C7">
            <w:pPr>
              <w:pStyle w:val="BodyText"/>
              <w:spacing w:line="288" w:lineRule="auto"/>
              <w:jc w:val="both"/>
              <w:rPr>
                <w:color w:val="0000CC"/>
                <w:lang w:val="en-US"/>
              </w:rPr>
            </w:pPr>
            <w:r>
              <w:rPr>
                <w:color w:val="0000CC"/>
                <w:lang w:val="en-US"/>
              </w:rPr>
              <w:t>Cộng nghệ</w:t>
            </w:r>
          </w:p>
          <w:p w14:paraId="47F54C07" w14:textId="77777777" w:rsidR="008522C7" w:rsidRPr="00A8194B" w:rsidRDefault="008522C7" w:rsidP="008522C7">
            <w:pPr>
              <w:pStyle w:val="BodyText"/>
              <w:spacing w:line="288" w:lineRule="auto"/>
              <w:jc w:val="both"/>
              <w:rPr>
                <w:color w:val="0000CC"/>
                <w:lang w:val="en-US"/>
              </w:rPr>
            </w:pPr>
            <w:r>
              <w:rPr>
                <w:color w:val="0000CC"/>
                <w:lang w:val="en-US"/>
              </w:rPr>
              <w:t>Tin học</w:t>
            </w:r>
          </w:p>
          <w:p w14:paraId="287272A6" w14:textId="77777777" w:rsidR="008522C7" w:rsidRDefault="008522C7" w:rsidP="008522C7">
            <w:pPr>
              <w:pStyle w:val="BodyText"/>
              <w:spacing w:line="288" w:lineRule="auto"/>
              <w:jc w:val="both"/>
              <w:rPr>
                <w:lang w:val="en-US"/>
              </w:rPr>
            </w:pPr>
            <w:r>
              <w:rPr>
                <w:color w:val="0000CC"/>
                <w:lang w:val="en-US"/>
              </w:rPr>
              <w:t>Vật lí</w:t>
            </w:r>
          </w:p>
        </w:tc>
        <w:tc>
          <w:tcPr>
            <w:tcW w:w="1342" w:type="dxa"/>
            <w:tcMar>
              <w:top w:w="57" w:type="dxa"/>
              <w:bottom w:w="57" w:type="dxa"/>
            </w:tcMar>
          </w:tcPr>
          <w:p w14:paraId="49A5166E" w14:textId="77777777" w:rsidR="008522C7" w:rsidRDefault="008522C7" w:rsidP="008522C7">
            <w:pPr>
              <w:pStyle w:val="BodyText"/>
              <w:spacing w:line="288" w:lineRule="auto"/>
              <w:jc w:val="center"/>
              <w:rPr>
                <w:lang w:val="en-US"/>
              </w:rPr>
            </w:pPr>
            <w:r>
              <w:rPr>
                <w:lang w:val="en-US"/>
              </w:rPr>
              <w:t>02</w:t>
            </w:r>
          </w:p>
        </w:tc>
        <w:tc>
          <w:tcPr>
            <w:tcW w:w="2091" w:type="dxa"/>
            <w:tcMar>
              <w:top w:w="57" w:type="dxa"/>
              <w:bottom w:w="57" w:type="dxa"/>
            </w:tcMar>
          </w:tcPr>
          <w:p w14:paraId="5D5A68C7" w14:textId="77777777" w:rsidR="008522C7" w:rsidRDefault="008522C7" w:rsidP="008522C7">
            <w:pPr>
              <w:pStyle w:val="BodyText"/>
              <w:spacing w:line="288" w:lineRule="auto"/>
              <w:jc w:val="both"/>
              <w:rPr>
                <w:lang w:val="en-US"/>
              </w:rPr>
            </w:pPr>
            <w:r>
              <w:rPr>
                <w:lang w:val="en-US"/>
              </w:rPr>
              <w:t xml:space="preserve">Tổ hợp CN gồm 2 lớp dành cho các học sinh xu hướng lựa chọn các môn học thuộc nhóm </w:t>
            </w:r>
            <w:r>
              <w:rPr>
                <w:b/>
                <w:color w:val="FF0000"/>
                <w:lang w:val="en-US"/>
              </w:rPr>
              <w:t>Công nghệ, tin học.</w:t>
            </w:r>
          </w:p>
        </w:tc>
      </w:tr>
      <w:tr w:rsidR="008522C7" w14:paraId="06D8A354" w14:textId="77777777" w:rsidTr="002235A1">
        <w:tc>
          <w:tcPr>
            <w:tcW w:w="5072" w:type="dxa"/>
            <w:gridSpan w:val="3"/>
            <w:tcMar>
              <w:top w:w="57" w:type="dxa"/>
              <w:bottom w:w="57" w:type="dxa"/>
            </w:tcMar>
          </w:tcPr>
          <w:p w14:paraId="75958337" w14:textId="77777777" w:rsidR="008522C7" w:rsidRPr="00CA364B" w:rsidRDefault="008522C7" w:rsidP="008522C7">
            <w:pPr>
              <w:pStyle w:val="BodyText"/>
              <w:spacing w:line="288" w:lineRule="auto"/>
              <w:jc w:val="center"/>
              <w:rPr>
                <w:b/>
                <w:color w:val="0000CC"/>
                <w:lang w:val="en-US"/>
              </w:rPr>
            </w:pPr>
            <w:r w:rsidRPr="00CA364B">
              <w:rPr>
                <w:b/>
                <w:lang w:val="en-US"/>
              </w:rPr>
              <w:t>Tổng số lớp</w:t>
            </w:r>
          </w:p>
        </w:tc>
        <w:tc>
          <w:tcPr>
            <w:tcW w:w="3433" w:type="dxa"/>
            <w:gridSpan w:val="2"/>
            <w:tcMar>
              <w:top w:w="57" w:type="dxa"/>
              <w:bottom w:w="57" w:type="dxa"/>
            </w:tcMar>
          </w:tcPr>
          <w:p w14:paraId="03D7BF75" w14:textId="77777777" w:rsidR="008522C7" w:rsidRPr="00CA364B" w:rsidRDefault="008522C7" w:rsidP="008522C7">
            <w:pPr>
              <w:pStyle w:val="BodyText"/>
              <w:spacing w:line="288" w:lineRule="auto"/>
              <w:jc w:val="both"/>
              <w:rPr>
                <w:b/>
                <w:lang w:val="en-US"/>
              </w:rPr>
            </w:pPr>
            <w:r>
              <w:rPr>
                <w:b/>
                <w:lang w:val="en-US"/>
              </w:rPr>
              <w:t xml:space="preserve">    </w:t>
            </w:r>
            <w:r w:rsidRPr="00CA364B">
              <w:rPr>
                <w:b/>
                <w:lang w:val="en-US"/>
              </w:rPr>
              <w:t>10</w:t>
            </w:r>
          </w:p>
        </w:tc>
      </w:tr>
    </w:tbl>
    <w:p w14:paraId="3FFE8D5B" w14:textId="3C1C3C17" w:rsidR="00B07798" w:rsidRPr="00F62B2E" w:rsidRDefault="00D24AE4" w:rsidP="00D24AE4">
      <w:pPr>
        <w:pStyle w:val="BodyText"/>
        <w:spacing w:before="120" w:line="312" w:lineRule="auto"/>
        <w:ind w:firstLine="719"/>
        <w:jc w:val="both"/>
        <w:rPr>
          <w:spacing w:val="-2"/>
          <w:lang w:val="en-US"/>
        </w:rPr>
      </w:pPr>
      <w:r w:rsidRPr="00F62B2E">
        <w:rPr>
          <w:spacing w:val="-2"/>
          <w:lang w:val="en-US"/>
        </w:rPr>
        <w:t xml:space="preserve">Căn cứ vào nhu cầu của học sinh và sự sắp xếp của nhà trường, học sinh lớp 10 sẽ chọn học 1 trong </w:t>
      </w:r>
      <w:r w:rsidR="003F405B" w:rsidRPr="00F62B2E">
        <w:rPr>
          <w:spacing w:val="-2"/>
          <w:lang w:val="en-US"/>
        </w:rPr>
        <w:t>5</w:t>
      </w:r>
      <w:r w:rsidRPr="00F62B2E">
        <w:rPr>
          <w:spacing w:val="-2"/>
          <w:lang w:val="en-US"/>
        </w:rPr>
        <w:t xml:space="preserve"> tổ hợp các môn học lựa chọn và chuyên đề như trên.</w:t>
      </w:r>
    </w:p>
    <w:p w14:paraId="2381AC9C" w14:textId="222BEC98" w:rsidR="00925F22" w:rsidRPr="00925F22" w:rsidRDefault="00925F22" w:rsidP="00925F22">
      <w:pPr>
        <w:pStyle w:val="BodyText"/>
        <w:spacing w:line="312" w:lineRule="auto"/>
        <w:ind w:firstLine="719"/>
        <w:jc w:val="both"/>
        <w:rPr>
          <w:i/>
          <w:lang w:val="en-US"/>
        </w:rPr>
      </w:pPr>
      <w:r>
        <w:rPr>
          <w:i/>
          <w:lang w:val="en-US"/>
        </w:rPr>
        <w:t xml:space="preserve">(có Quy chế </w:t>
      </w:r>
      <w:r w:rsidR="0051126B" w:rsidRPr="0051126B">
        <w:rPr>
          <w:i/>
          <w:lang w:val="en-US"/>
        </w:rPr>
        <w:t>xếp</w:t>
      </w:r>
      <w:r w:rsidR="00A273FC">
        <w:rPr>
          <w:i/>
          <w:lang w:val="en-US"/>
        </w:rPr>
        <w:t xml:space="preserve"> lớp</w:t>
      </w:r>
      <w:r w:rsidR="0051126B" w:rsidRPr="0051126B">
        <w:rPr>
          <w:i/>
          <w:lang w:val="en-US"/>
        </w:rPr>
        <w:t xml:space="preserve"> học sinh lớp 10</w:t>
      </w:r>
      <w:r w:rsidR="00A273FC">
        <w:rPr>
          <w:i/>
          <w:lang w:val="en-US"/>
        </w:rPr>
        <w:t xml:space="preserve"> năm học 2022-2023</w:t>
      </w:r>
      <w:r w:rsidR="00B10529">
        <w:rPr>
          <w:i/>
          <w:lang w:val="en-US"/>
        </w:rPr>
        <w:t xml:space="preserve"> ban hành</w:t>
      </w:r>
      <w:r w:rsidR="0051126B">
        <w:rPr>
          <w:i/>
          <w:lang w:val="en-US"/>
        </w:rPr>
        <w:t>)</w:t>
      </w:r>
    </w:p>
    <w:p w14:paraId="40C79A43" w14:textId="77777777" w:rsidR="00D24AE4" w:rsidRDefault="00D24AE4" w:rsidP="00D24AE4">
      <w:pPr>
        <w:pStyle w:val="BodyText"/>
        <w:spacing w:before="120" w:line="312" w:lineRule="auto"/>
        <w:ind w:firstLine="719"/>
        <w:jc w:val="both"/>
        <w:rPr>
          <w:b/>
          <w:lang w:val="en-US"/>
        </w:rPr>
      </w:pPr>
      <w:r>
        <w:rPr>
          <w:b/>
          <w:lang w:val="en-US"/>
        </w:rPr>
        <w:lastRenderedPageBreak/>
        <w:t>3. Số tiết và thời gian thực học.</w:t>
      </w:r>
    </w:p>
    <w:p w14:paraId="4475E205" w14:textId="77777777" w:rsidR="00272413" w:rsidRDefault="00272413" w:rsidP="00D24AE4">
      <w:pPr>
        <w:pStyle w:val="BodyText"/>
        <w:spacing w:line="312" w:lineRule="auto"/>
        <w:ind w:firstLine="719"/>
        <w:jc w:val="both"/>
        <w:rPr>
          <w:lang w:val="en-US"/>
        </w:rPr>
      </w:pPr>
      <w:r>
        <w:rPr>
          <w:lang w:val="en-US"/>
        </w:rPr>
        <w:t xml:space="preserve">a) </w:t>
      </w:r>
      <w:r w:rsidR="00D24AE4">
        <w:rPr>
          <w:lang w:val="en-US"/>
        </w:rPr>
        <w:t xml:space="preserve">Tổng số tiết trong năm học của mỗi lớp là </w:t>
      </w:r>
      <w:r w:rsidR="00D24AE4" w:rsidRPr="00D24AE4">
        <w:rPr>
          <w:lang w:val="en-US"/>
        </w:rPr>
        <w:t>1</w:t>
      </w:r>
      <w:r>
        <w:rPr>
          <w:lang w:val="en-US"/>
        </w:rPr>
        <w:t>.</w:t>
      </w:r>
      <w:r w:rsidR="00D24AE4" w:rsidRPr="00D24AE4">
        <w:rPr>
          <w:lang w:val="en-US"/>
        </w:rPr>
        <w:t>015</w:t>
      </w:r>
      <w:r w:rsidR="00D24AE4">
        <w:rPr>
          <w:lang w:val="en-US"/>
        </w:rPr>
        <w:t xml:space="preserve"> tiết, bao gồm:</w:t>
      </w:r>
    </w:p>
    <w:p w14:paraId="796C9FF2" w14:textId="77777777" w:rsidR="00D24AE4" w:rsidRDefault="00D24AE4" w:rsidP="00D24AE4">
      <w:pPr>
        <w:pStyle w:val="BodyText"/>
        <w:spacing w:line="312" w:lineRule="auto"/>
        <w:ind w:firstLine="719"/>
        <w:jc w:val="both"/>
        <w:rPr>
          <w:lang w:val="en-US"/>
        </w:rPr>
      </w:pPr>
      <w:r w:rsidRPr="00272413">
        <w:rPr>
          <w:lang w:val="en-US"/>
        </w:rPr>
        <w:t xml:space="preserve"> </w:t>
      </w:r>
      <w:r w:rsidR="00272413" w:rsidRPr="00272413">
        <w:rPr>
          <w:lang w:val="en-US"/>
        </w:rPr>
        <w:t>+ Các</w:t>
      </w:r>
      <w:r w:rsidR="00272413">
        <w:rPr>
          <w:lang w:val="en-US"/>
        </w:rPr>
        <w:t xml:space="preserve"> môn học bắt buộc: 420 tiết (</w:t>
      </w:r>
      <w:r w:rsidR="00272413" w:rsidRPr="003617EE">
        <w:rPr>
          <w:lang w:val="en-US"/>
        </w:rPr>
        <w:t>Toán</w:t>
      </w:r>
      <w:r w:rsidR="00272413">
        <w:rPr>
          <w:lang w:val="en-US"/>
        </w:rPr>
        <w:t xml:space="preserve"> 105 tiết,</w:t>
      </w:r>
      <w:r w:rsidR="00272413" w:rsidRPr="003617EE">
        <w:rPr>
          <w:lang w:val="en-US"/>
        </w:rPr>
        <w:t xml:space="preserve"> </w:t>
      </w:r>
      <w:r w:rsidR="00272413">
        <w:rPr>
          <w:lang w:val="en-US"/>
        </w:rPr>
        <w:t xml:space="preserve">Ngữ văn 105 tiết, </w:t>
      </w:r>
      <w:r w:rsidR="00272413" w:rsidRPr="003617EE">
        <w:rPr>
          <w:lang w:val="en-US"/>
        </w:rPr>
        <w:t>Ngoại ngữ 1</w:t>
      </w:r>
      <w:r w:rsidR="00272413">
        <w:rPr>
          <w:lang w:val="en-US"/>
        </w:rPr>
        <w:t xml:space="preserve">05 </w:t>
      </w:r>
      <w:proofErr w:type="gramStart"/>
      <w:r w:rsidR="00272413">
        <w:rPr>
          <w:lang w:val="en-US"/>
        </w:rPr>
        <w:t>tiết,</w:t>
      </w:r>
      <w:r w:rsidR="00272413" w:rsidRPr="003617EE">
        <w:rPr>
          <w:lang w:val="en-US"/>
        </w:rPr>
        <w:t xml:space="preserve">  Giáo</w:t>
      </w:r>
      <w:proofErr w:type="gramEnd"/>
      <w:r w:rsidR="00272413" w:rsidRPr="003617EE">
        <w:rPr>
          <w:lang w:val="en-US"/>
        </w:rPr>
        <w:t xml:space="preserve"> dục thể chất</w:t>
      </w:r>
      <w:r w:rsidR="00272413">
        <w:rPr>
          <w:lang w:val="en-US"/>
        </w:rPr>
        <w:t xml:space="preserve"> 70 tiết, </w:t>
      </w:r>
      <w:r w:rsidR="00272413" w:rsidRPr="003617EE">
        <w:rPr>
          <w:lang w:val="en-US"/>
        </w:rPr>
        <w:t xml:space="preserve">Giáo dục </w:t>
      </w:r>
      <w:r w:rsidR="00272413">
        <w:rPr>
          <w:lang w:val="en-US"/>
        </w:rPr>
        <w:t>QP&amp;AN 35 tiết)</w:t>
      </w:r>
    </w:p>
    <w:p w14:paraId="574107B7" w14:textId="77777777" w:rsidR="00272413" w:rsidRDefault="00272413" w:rsidP="00D24AE4">
      <w:pPr>
        <w:pStyle w:val="BodyText"/>
        <w:spacing w:line="312" w:lineRule="auto"/>
        <w:ind w:firstLine="719"/>
        <w:jc w:val="both"/>
        <w:rPr>
          <w:lang w:val="en-US"/>
        </w:rPr>
      </w:pPr>
      <w:r>
        <w:rPr>
          <w:lang w:val="en-US"/>
        </w:rPr>
        <w:t>+ Các môn học lựa chọn: 350 tiết (5 môn học, mỗi môn 70 tiết)</w:t>
      </w:r>
    </w:p>
    <w:p w14:paraId="74D1DA9C" w14:textId="77777777" w:rsidR="00272413" w:rsidRDefault="00272413" w:rsidP="00D24AE4">
      <w:pPr>
        <w:pStyle w:val="BodyText"/>
        <w:spacing w:line="312" w:lineRule="auto"/>
        <w:ind w:firstLine="719"/>
        <w:jc w:val="both"/>
        <w:rPr>
          <w:lang w:val="en-US"/>
        </w:rPr>
      </w:pPr>
      <w:r>
        <w:rPr>
          <w:lang w:val="en-US"/>
        </w:rPr>
        <w:t>+ Chuyên đề học tập: 105 tiết (3 chuyên đề, mỗi chuyên đề 35 tiết)</w:t>
      </w:r>
    </w:p>
    <w:p w14:paraId="31BC786D" w14:textId="77777777" w:rsidR="00272413" w:rsidRDefault="00272413" w:rsidP="00D24AE4">
      <w:pPr>
        <w:pStyle w:val="BodyText"/>
        <w:spacing w:line="312" w:lineRule="auto"/>
        <w:ind w:firstLine="719"/>
        <w:jc w:val="both"/>
        <w:rPr>
          <w:lang w:val="en-US"/>
        </w:rPr>
      </w:pPr>
      <w:r>
        <w:rPr>
          <w:lang w:val="en-US"/>
        </w:rPr>
        <w:t xml:space="preserve">+ </w:t>
      </w:r>
      <w:r w:rsidRPr="003617EE">
        <w:rPr>
          <w:lang w:val="en-US"/>
        </w:rPr>
        <w:t>Hoạt động trải nghiệm, hướng nghiệp</w:t>
      </w:r>
      <w:r>
        <w:rPr>
          <w:lang w:val="en-US"/>
        </w:rPr>
        <w:t>: 105 tiết</w:t>
      </w:r>
    </w:p>
    <w:p w14:paraId="2664BADA" w14:textId="77777777" w:rsidR="00537CF6" w:rsidRDefault="00272413" w:rsidP="00537CF6">
      <w:pPr>
        <w:pStyle w:val="BodyText"/>
        <w:spacing w:line="312" w:lineRule="auto"/>
        <w:ind w:firstLine="719"/>
        <w:jc w:val="both"/>
        <w:rPr>
          <w:lang w:val="en-US"/>
        </w:rPr>
      </w:pPr>
      <w:r>
        <w:rPr>
          <w:lang w:val="en-US"/>
        </w:rPr>
        <w:t xml:space="preserve">+ </w:t>
      </w:r>
      <w:r w:rsidRPr="003617EE">
        <w:rPr>
          <w:lang w:val="en-US"/>
        </w:rPr>
        <w:t>Nội dung giáo dục của địa phương</w:t>
      </w:r>
      <w:r>
        <w:rPr>
          <w:lang w:val="en-US"/>
        </w:rPr>
        <w:t>: 35 tiết</w:t>
      </w:r>
    </w:p>
    <w:p w14:paraId="0160FB17" w14:textId="2014BFDE" w:rsidR="00272413" w:rsidRDefault="00272413" w:rsidP="00D24AE4">
      <w:pPr>
        <w:pStyle w:val="BodyText"/>
        <w:spacing w:line="312" w:lineRule="auto"/>
        <w:ind w:firstLine="719"/>
        <w:jc w:val="both"/>
        <w:rPr>
          <w:i/>
          <w:lang w:val="en-US"/>
        </w:rPr>
      </w:pPr>
      <w:r>
        <w:rPr>
          <w:i/>
          <w:lang w:val="en-US"/>
        </w:rPr>
        <w:t>(</w:t>
      </w:r>
      <w:r w:rsidR="00537CF6">
        <w:rPr>
          <w:i/>
          <w:lang w:val="en-US"/>
        </w:rPr>
        <w:t>Chi tiết các môn học và số tiết</w:t>
      </w:r>
      <w:r w:rsidR="007657C0">
        <w:rPr>
          <w:i/>
          <w:lang w:val="en-US"/>
        </w:rPr>
        <w:t xml:space="preserve"> của từng tổ hợp theo Phục lục</w:t>
      </w:r>
      <w:bookmarkStart w:id="0" w:name="_GoBack"/>
      <w:bookmarkEnd w:id="0"/>
      <w:r w:rsidR="00537CF6">
        <w:rPr>
          <w:i/>
          <w:lang w:val="en-US"/>
        </w:rPr>
        <w:t xml:space="preserve"> kèm</w:t>
      </w:r>
      <w:r w:rsidR="00811563">
        <w:rPr>
          <w:i/>
          <w:lang w:val="en-US"/>
        </w:rPr>
        <w:t xml:space="preserve"> theo</w:t>
      </w:r>
      <w:r w:rsidR="00537CF6">
        <w:rPr>
          <w:i/>
          <w:lang w:val="en-US"/>
        </w:rPr>
        <w:t>)</w:t>
      </w:r>
    </w:p>
    <w:p w14:paraId="008D562F" w14:textId="77777777" w:rsidR="00537CF6" w:rsidRDefault="00537CF6" w:rsidP="00D24AE4">
      <w:pPr>
        <w:pStyle w:val="BodyText"/>
        <w:spacing w:line="312" w:lineRule="auto"/>
        <w:ind w:firstLine="719"/>
        <w:jc w:val="both"/>
        <w:rPr>
          <w:lang w:val="en-US"/>
        </w:rPr>
      </w:pPr>
      <w:r>
        <w:rPr>
          <w:lang w:val="en-US"/>
        </w:rPr>
        <w:t>b) Thời gian thực học</w:t>
      </w:r>
    </w:p>
    <w:p w14:paraId="492FFEB9" w14:textId="77777777" w:rsidR="00537CF6" w:rsidRDefault="00537CF6" w:rsidP="00D24AE4">
      <w:pPr>
        <w:pStyle w:val="BodyText"/>
        <w:spacing w:line="312" w:lineRule="auto"/>
        <w:ind w:firstLine="719"/>
        <w:jc w:val="both"/>
        <w:rPr>
          <w:lang w:val="en-US"/>
        </w:rPr>
      </w:pPr>
      <w:r>
        <w:rPr>
          <w:lang w:val="en-US"/>
        </w:rPr>
        <w:t xml:space="preserve">Thời gian của năm học gồm 35 tuần, mỗi tuần trung bình có 29 tiết dành cho </w:t>
      </w:r>
      <w:r w:rsidRPr="003617EE">
        <w:rPr>
          <w:lang w:val="en-US"/>
        </w:rPr>
        <w:t>môn học và hoạt động giáo dục</w:t>
      </w:r>
      <w:r>
        <w:rPr>
          <w:lang w:val="en-US"/>
        </w:rPr>
        <w:t xml:space="preserve">. </w:t>
      </w:r>
    </w:p>
    <w:p w14:paraId="514BE6A4" w14:textId="20B3F455" w:rsidR="00232F1E" w:rsidRDefault="00232F1E" w:rsidP="00D24AE4">
      <w:pPr>
        <w:pStyle w:val="BodyText"/>
        <w:spacing w:line="312" w:lineRule="auto"/>
        <w:ind w:firstLine="719"/>
        <w:jc w:val="both"/>
        <w:rPr>
          <w:lang w:val="en-US"/>
        </w:rPr>
      </w:pPr>
      <w:r w:rsidRPr="00232F1E">
        <w:rPr>
          <w:lang w:val="en-US"/>
        </w:rPr>
        <w:t>Mỗi ngày học 1 buổi, mỗi buổi không bố trí quá 5</w:t>
      </w:r>
      <w:r w:rsidR="00F7023B">
        <w:rPr>
          <w:lang w:val="en-US"/>
        </w:rPr>
        <w:t xml:space="preserve"> tiết học; mỗi tiết học 45 phút</w:t>
      </w:r>
      <w:r w:rsidRPr="00232F1E">
        <w:rPr>
          <w:lang w:val="en-US"/>
        </w:rPr>
        <w:t xml:space="preserve"> </w:t>
      </w:r>
      <w:r>
        <w:rPr>
          <w:lang w:val="en-US"/>
        </w:rPr>
        <w:t>(</w:t>
      </w:r>
      <w:r w:rsidR="003F405B">
        <w:rPr>
          <w:lang w:val="en-US"/>
        </w:rPr>
        <w:t>khi</w:t>
      </w:r>
      <w:r>
        <w:rPr>
          <w:lang w:val="en-US"/>
        </w:rPr>
        <w:t xml:space="preserve"> </w:t>
      </w:r>
      <w:r w:rsidRPr="00232F1E">
        <w:rPr>
          <w:lang w:val="en-US"/>
        </w:rPr>
        <w:t>đủ điều kiện</w:t>
      </w:r>
      <w:r>
        <w:rPr>
          <w:lang w:val="en-US"/>
        </w:rPr>
        <w:t>, nhà trường có thể</w:t>
      </w:r>
      <w:r w:rsidRPr="00232F1E">
        <w:rPr>
          <w:lang w:val="en-US"/>
        </w:rPr>
        <w:t xml:space="preserve"> thực hiện dạy học 2 buổi/ngày theo hướng dẫn của Bộ Giáo dục và Đào tạo</w:t>
      </w:r>
      <w:r>
        <w:rPr>
          <w:lang w:val="en-US"/>
        </w:rPr>
        <w:t>)</w:t>
      </w:r>
      <w:r w:rsidR="007657C0">
        <w:rPr>
          <w:lang w:val="en-US"/>
        </w:rPr>
        <w:t>.</w:t>
      </w:r>
    </w:p>
    <w:p w14:paraId="67DC1497" w14:textId="77777777" w:rsidR="00537CF6" w:rsidRDefault="00925F22" w:rsidP="00537CF6">
      <w:pPr>
        <w:pStyle w:val="BodyText"/>
        <w:spacing w:before="120" w:line="312" w:lineRule="auto"/>
        <w:ind w:firstLine="719"/>
        <w:jc w:val="both"/>
        <w:rPr>
          <w:b/>
          <w:lang w:val="en-US"/>
        </w:rPr>
      </w:pPr>
      <w:r>
        <w:rPr>
          <w:b/>
          <w:lang w:val="en-US"/>
        </w:rPr>
        <w:t>4</w:t>
      </w:r>
      <w:r w:rsidR="00537CF6" w:rsidRPr="00537CF6">
        <w:rPr>
          <w:b/>
          <w:lang w:val="en-US"/>
        </w:rPr>
        <w:t xml:space="preserve">. </w:t>
      </w:r>
      <w:r w:rsidR="00F01EC9">
        <w:rPr>
          <w:b/>
          <w:lang w:val="en-US"/>
        </w:rPr>
        <w:t>Phân công giáo viên giảng dạy.</w:t>
      </w:r>
    </w:p>
    <w:p w14:paraId="010EDE18" w14:textId="77777777" w:rsidR="00775277" w:rsidRDefault="00775277" w:rsidP="00F01EC9">
      <w:pPr>
        <w:pStyle w:val="BodyText"/>
        <w:spacing w:line="312" w:lineRule="auto"/>
        <w:ind w:firstLine="719"/>
        <w:jc w:val="both"/>
        <w:rPr>
          <w:lang w:val="en-US"/>
        </w:rPr>
      </w:pPr>
      <w:r>
        <w:rPr>
          <w:lang w:val="en-US"/>
        </w:rPr>
        <w:t>Giáo viên sẽ được phân công giảng dạy các môn học theo đúng chuyên ngành được đào tạo.</w:t>
      </w:r>
    </w:p>
    <w:p w14:paraId="326AEE26" w14:textId="77777777" w:rsidR="00F01EC9" w:rsidRDefault="00775277" w:rsidP="00F01EC9">
      <w:pPr>
        <w:pStyle w:val="BodyText"/>
        <w:spacing w:line="312" w:lineRule="auto"/>
        <w:ind w:firstLine="719"/>
        <w:jc w:val="both"/>
        <w:rPr>
          <w:lang w:val="en-US"/>
        </w:rPr>
      </w:pPr>
      <w:r w:rsidRPr="00775277">
        <w:rPr>
          <w:lang w:val="en-US"/>
        </w:rPr>
        <w:t xml:space="preserve">Chuyên đề học tập của mỗi môn học do giáo viên môn học đó phụ trách. Ngoài ra, căn cứ nội dung cụ thể của chuyên đề học tập, nhà trường có thể bố trí nhân viên hoặc mời các doanh nhân, nghệ </w:t>
      </w:r>
      <w:proofErr w:type="gramStart"/>
      <w:r w:rsidRPr="00775277">
        <w:rPr>
          <w:lang w:val="en-US"/>
        </w:rPr>
        <w:t>nhân,...</w:t>
      </w:r>
      <w:proofErr w:type="gramEnd"/>
      <w:r w:rsidRPr="00775277">
        <w:rPr>
          <w:lang w:val="en-US"/>
        </w:rPr>
        <w:t xml:space="preserve"> có hiểu biết, kinh nghiệm thực tiễn trong lĩnh vực chuyên môn của những chuyên đề học tập có tính thực hành, hướng nghiệp hướng dẫn học sinh học những nội dung phù hợp của các chuyên đề học tập này.</w:t>
      </w:r>
    </w:p>
    <w:p w14:paraId="4B3F00D2" w14:textId="77777777" w:rsidR="00811563" w:rsidRDefault="00775277" w:rsidP="00F01EC9">
      <w:pPr>
        <w:pStyle w:val="BodyText"/>
        <w:spacing w:line="312" w:lineRule="auto"/>
        <w:ind w:firstLine="719"/>
        <w:jc w:val="both"/>
        <w:rPr>
          <w:lang w:val="en-US"/>
        </w:rPr>
      </w:pPr>
      <w:r w:rsidRPr="003617EE">
        <w:rPr>
          <w:lang w:val="en-US"/>
        </w:rPr>
        <w:t>Hoạt động trải nghiệm, hướng nghiệp</w:t>
      </w:r>
      <w:r>
        <w:rPr>
          <w:lang w:val="en-US"/>
        </w:rPr>
        <w:t xml:space="preserve"> và </w:t>
      </w:r>
      <w:r w:rsidRPr="003617EE">
        <w:rPr>
          <w:lang w:val="en-US"/>
        </w:rPr>
        <w:t>Nội dung giáo dục của địa phương</w:t>
      </w:r>
      <w:r>
        <w:rPr>
          <w:lang w:val="en-US"/>
        </w:rPr>
        <w:t>: Căn cứ vào số tiết môn học và số tiết công tác kiêm nhiệm sẽ phân</w:t>
      </w:r>
      <w:r w:rsidR="003514F8">
        <w:rPr>
          <w:lang w:val="en-US"/>
        </w:rPr>
        <w:t xml:space="preserve"> công</w:t>
      </w:r>
      <w:r>
        <w:rPr>
          <w:lang w:val="en-US"/>
        </w:rPr>
        <w:t xml:space="preserve"> cho giáo viên các bộ môn </w:t>
      </w:r>
      <w:r w:rsidR="00811563">
        <w:rPr>
          <w:lang w:val="en-US"/>
        </w:rPr>
        <w:t>giảng dạy đảm bảo đồng đều tổng số tiết dạy trên tuần của mỗi giáo viên.</w:t>
      </w:r>
    </w:p>
    <w:p w14:paraId="265157D1" w14:textId="77777777" w:rsidR="00775277" w:rsidRDefault="00891A65" w:rsidP="00891A65">
      <w:pPr>
        <w:pStyle w:val="BodyText"/>
        <w:spacing w:line="312" w:lineRule="auto"/>
        <w:jc w:val="both"/>
        <w:rPr>
          <w:b/>
          <w:lang w:val="en-US"/>
        </w:rPr>
      </w:pPr>
      <w:r>
        <w:rPr>
          <w:lang w:val="en-US"/>
        </w:rPr>
        <w:tab/>
      </w:r>
      <w:r>
        <w:rPr>
          <w:b/>
          <w:lang w:val="en-US"/>
        </w:rPr>
        <w:t>5. Tổ chức thực hiện.</w:t>
      </w:r>
    </w:p>
    <w:p w14:paraId="19A2A7BF" w14:textId="7F08A081" w:rsidR="00491F66" w:rsidRPr="00491F66" w:rsidRDefault="00891A65" w:rsidP="003514F8">
      <w:pPr>
        <w:pStyle w:val="BodyText"/>
        <w:spacing w:line="312" w:lineRule="auto"/>
        <w:jc w:val="both"/>
        <w:rPr>
          <w:lang w:val="en-US"/>
        </w:rPr>
      </w:pPr>
      <w:r>
        <w:rPr>
          <w:b/>
          <w:lang w:val="en-US"/>
        </w:rPr>
        <w:tab/>
      </w:r>
      <w:r w:rsidR="00491F66">
        <w:rPr>
          <w:lang w:val="en-US"/>
        </w:rPr>
        <w:t>5.1</w:t>
      </w:r>
      <w:r w:rsidR="00491F66" w:rsidRPr="00491F66">
        <w:rPr>
          <w:lang w:val="en-US"/>
        </w:rPr>
        <w:t xml:space="preserve">. </w:t>
      </w:r>
      <w:r w:rsidR="00491F66">
        <w:rPr>
          <w:lang w:val="en-US"/>
        </w:rPr>
        <w:t>Ban G</w:t>
      </w:r>
      <w:r w:rsidR="000D2DE0">
        <w:rPr>
          <w:lang w:val="en-US"/>
        </w:rPr>
        <w:t>iám h</w:t>
      </w:r>
      <w:r w:rsidR="003514F8" w:rsidRPr="00491F66">
        <w:rPr>
          <w:lang w:val="en-US"/>
        </w:rPr>
        <w:t xml:space="preserve">iệu: </w:t>
      </w:r>
    </w:p>
    <w:p w14:paraId="159822F3" w14:textId="77777777" w:rsidR="000F3D3B" w:rsidRDefault="000F3D3B" w:rsidP="000F3D3B">
      <w:pPr>
        <w:pStyle w:val="BodyText"/>
        <w:spacing w:line="312" w:lineRule="auto"/>
        <w:ind w:firstLine="720"/>
        <w:jc w:val="both"/>
        <w:rPr>
          <w:lang w:val="en-US"/>
        </w:rPr>
      </w:pPr>
      <w:r>
        <w:rPr>
          <w:lang w:val="en-US"/>
        </w:rPr>
        <w:t>Quán triệt nội dung kế hoạch đến toàn thể cán bộ giáo viên nhà trường</w:t>
      </w:r>
    </w:p>
    <w:p w14:paraId="100A146B" w14:textId="3499EA0B" w:rsidR="003514F8" w:rsidRDefault="003514F8" w:rsidP="00491F66">
      <w:pPr>
        <w:pStyle w:val="BodyText"/>
        <w:spacing w:line="312" w:lineRule="auto"/>
        <w:ind w:firstLine="720"/>
        <w:jc w:val="both"/>
        <w:rPr>
          <w:lang w:val="en-US"/>
        </w:rPr>
      </w:pPr>
      <w:r>
        <w:rPr>
          <w:lang w:val="en-US"/>
        </w:rPr>
        <w:t>C</w:t>
      </w:r>
      <w:r w:rsidRPr="00F93841">
        <w:rPr>
          <w:lang w:val="en-US"/>
        </w:rPr>
        <w:t xml:space="preserve">ông khai </w:t>
      </w:r>
      <w:r w:rsidR="003E1762">
        <w:rPr>
          <w:lang w:val="en-US"/>
        </w:rPr>
        <w:t>Kế hoạch tổ chức</w:t>
      </w:r>
      <w:r w:rsidRPr="00F93841">
        <w:rPr>
          <w:lang w:val="en-US"/>
        </w:rPr>
        <w:t xml:space="preserve"> dạy học lớp 10, công khai Quy chế xếp học sinh lớp 10 năm học 2022 – 2023</w:t>
      </w:r>
      <w:r w:rsidR="00491F66">
        <w:rPr>
          <w:lang w:val="en-US"/>
        </w:rPr>
        <w:t xml:space="preserve"> lên Cổng thông tin điện tử</w:t>
      </w:r>
      <w:r w:rsidRPr="00F93841">
        <w:rPr>
          <w:lang w:val="en-US"/>
        </w:rPr>
        <w:t xml:space="preserve"> của trường, gửi đến các trường THCS trên toà</w:t>
      </w:r>
      <w:r w:rsidR="00491F66">
        <w:rPr>
          <w:lang w:val="en-US"/>
        </w:rPr>
        <w:t>n tỉnh và gửi đăng lên cổng thông tin điện tử</w:t>
      </w:r>
      <w:r w:rsidRPr="00F93841">
        <w:rPr>
          <w:lang w:val="en-US"/>
        </w:rPr>
        <w:t xml:space="preserve"> củ</w:t>
      </w:r>
      <w:r w:rsidR="00491F66">
        <w:rPr>
          <w:lang w:val="en-US"/>
        </w:rPr>
        <w:t xml:space="preserve">a Sở </w:t>
      </w:r>
      <w:r w:rsidR="00491F66">
        <w:rPr>
          <w:lang w:val="en-US"/>
        </w:rPr>
        <w:lastRenderedPageBreak/>
        <w:t>Giáo dục và Đào tạo</w:t>
      </w:r>
      <w:r w:rsidRPr="00F93841">
        <w:rPr>
          <w:lang w:val="en-US"/>
        </w:rPr>
        <w:t>.</w:t>
      </w:r>
    </w:p>
    <w:p w14:paraId="6DBE1207" w14:textId="18EFECF4" w:rsidR="00491F66" w:rsidRDefault="00F93841" w:rsidP="00F93841">
      <w:pPr>
        <w:pStyle w:val="BodyText"/>
        <w:spacing w:line="312" w:lineRule="auto"/>
        <w:jc w:val="both"/>
        <w:rPr>
          <w:lang w:val="en-US"/>
        </w:rPr>
      </w:pPr>
      <w:r>
        <w:rPr>
          <w:lang w:val="en-US"/>
        </w:rPr>
        <w:tab/>
      </w:r>
      <w:r w:rsidR="00491F66">
        <w:rPr>
          <w:lang w:val="en-US"/>
        </w:rPr>
        <w:t xml:space="preserve">5.2. </w:t>
      </w:r>
      <w:r w:rsidR="000F3D3B">
        <w:rPr>
          <w:lang w:val="en-US"/>
        </w:rPr>
        <w:t>Các tổ chức đoàn thể:</w:t>
      </w:r>
      <w:r w:rsidR="003514F8">
        <w:rPr>
          <w:lang w:val="en-US"/>
        </w:rPr>
        <w:t xml:space="preserve"> </w:t>
      </w:r>
    </w:p>
    <w:p w14:paraId="2FC6897C" w14:textId="77777777" w:rsidR="003514F8" w:rsidRDefault="003514F8" w:rsidP="00491F66">
      <w:pPr>
        <w:pStyle w:val="BodyText"/>
        <w:spacing w:line="312" w:lineRule="auto"/>
        <w:ind w:firstLine="720"/>
        <w:jc w:val="both"/>
        <w:rPr>
          <w:lang w:val="en-US"/>
        </w:rPr>
      </w:pPr>
      <w:r>
        <w:rPr>
          <w:lang w:val="en-US"/>
        </w:rPr>
        <w:t>T</w:t>
      </w:r>
      <w:r w:rsidR="00F93841" w:rsidRPr="00F93841">
        <w:rPr>
          <w:lang w:val="en-US"/>
        </w:rPr>
        <w:t xml:space="preserve">hực hiện </w:t>
      </w:r>
      <w:r w:rsidR="00F93841">
        <w:rPr>
          <w:lang w:val="en-US"/>
        </w:rPr>
        <w:t xml:space="preserve">công tác </w:t>
      </w:r>
      <w:r w:rsidR="00F93841" w:rsidRPr="00F93841">
        <w:rPr>
          <w:lang w:val="en-US"/>
        </w:rPr>
        <w:t>truyền thông, tuyên truyền đến cha mẹ học sinh, cộng đồng xã hội và lãnh đạo địa phương hiểu rõ mục tiêu, sứ mệnh của nhà trường trong công tác triển kha</w:t>
      </w:r>
      <w:r w:rsidR="00491F66">
        <w:rPr>
          <w:lang w:val="en-US"/>
        </w:rPr>
        <w:t>i dạy học theo Chương trình giáo dục phổ thông</w:t>
      </w:r>
      <w:r w:rsidR="00F93841" w:rsidRPr="00F93841">
        <w:rPr>
          <w:lang w:val="en-US"/>
        </w:rPr>
        <w:t xml:space="preserve"> 2018</w:t>
      </w:r>
      <w:r w:rsidR="00491F66">
        <w:rPr>
          <w:lang w:val="en-US"/>
        </w:rPr>
        <w:t>.</w:t>
      </w:r>
    </w:p>
    <w:p w14:paraId="6E952619" w14:textId="14FDB557" w:rsidR="00491F66" w:rsidRDefault="0091444F" w:rsidP="00F93841">
      <w:pPr>
        <w:pStyle w:val="BodyText"/>
        <w:spacing w:line="312" w:lineRule="auto"/>
        <w:jc w:val="both"/>
        <w:rPr>
          <w:lang w:val="en-US"/>
        </w:rPr>
      </w:pPr>
      <w:r>
        <w:rPr>
          <w:lang w:val="en-US"/>
        </w:rPr>
        <w:tab/>
      </w:r>
      <w:r w:rsidR="00491F66">
        <w:rPr>
          <w:lang w:val="en-US"/>
        </w:rPr>
        <w:t xml:space="preserve">5.3. </w:t>
      </w:r>
      <w:r w:rsidR="003514F8">
        <w:rPr>
          <w:lang w:val="en-US"/>
        </w:rPr>
        <w:t>Các giáo viên</w:t>
      </w:r>
      <w:r w:rsidR="00491F66">
        <w:rPr>
          <w:lang w:val="en-US"/>
        </w:rPr>
        <w:t>, nh</w:t>
      </w:r>
      <w:r w:rsidR="000F3D3B">
        <w:rPr>
          <w:lang w:val="en-US"/>
        </w:rPr>
        <w:t>â</w:t>
      </w:r>
      <w:r w:rsidR="00491F66">
        <w:rPr>
          <w:lang w:val="en-US"/>
        </w:rPr>
        <w:t>n viên</w:t>
      </w:r>
      <w:r w:rsidR="003514F8">
        <w:rPr>
          <w:lang w:val="en-US"/>
        </w:rPr>
        <w:t xml:space="preserve"> trong nhà trường: </w:t>
      </w:r>
    </w:p>
    <w:p w14:paraId="6AE374EE" w14:textId="068480B0" w:rsidR="003514F8" w:rsidRDefault="00491F66" w:rsidP="00491F66">
      <w:pPr>
        <w:pStyle w:val="BodyText"/>
        <w:spacing w:line="312" w:lineRule="auto"/>
        <w:ind w:firstLine="720"/>
        <w:jc w:val="both"/>
        <w:rPr>
          <w:lang w:val="en-US"/>
        </w:rPr>
      </w:pPr>
      <w:r>
        <w:rPr>
          <w:lang w:val="en-US"/>
        </w:rPr>
        <w:t>T</w:t>
      </w:r>
      <w:r w:rsidR="003514F8">
        <w:rPr>
          <w:lang w:val="en-US"/>
        </w:rPr>
        <w:t xml:space="preserve">ham gia các quy trình thực hiện </w:t>
      </w:r>
      <w:r w:rsidR="003E1762">
        <w:rPr>
          <w:lang w:val="en-US"/>
        </w:rPr>
        <w:t>kế hoạch tổ chức</w:t>
      </w:r>
      <w:r w:rsidR="003514F8">
        <w:rPr>
          <w:lang w:val="en-US"/>
        </w:rPr>
        <w:t xml:space="preserve"> dạy học lớp </w:t>
      </w:r>
      <w:r w:rsidR="0083301E">
        <w:rPr>
          <w:lang w:val="en-US"/>
        </w:rPr>
        <w:t>10</w:t>
      </w:r>
      <w:r w:rsidR="00F7023B">
        <w:rPr>
          <w:lang w:val="en-US"/>
        </w:rPr>
        <w:t>, năm học 2022-2023</w:t>
      </w:r>
      <w:r w:rsidR="0083301E">
        <w:rPr>
          <w:lang w:val="en-US"/>
        </w:rPr>
        <w:t xml:space="preserve"> </w:t>
      </w:r>
      <w:r w:rsidR="003514F8">
        <w:rPr>
          <w:lang w:val="en-US"/>
        </w:rPr>
        <w:t xml:space="preserve">được lãnh đạo nhà trường phân công. Phối hợp </w:t>
      </w:r>
      <w:r w:rsidR="00F7023B">
        <w:rPr>
          <w:lang w:val="en-US"/>
        </w:rPr>
        <w:t xml:space="preserve">với các tổ chức đoàn thể </w:t>
      </w:r>
      <w:r w:rsidR="003514F8">
        <w:rPr>
          <w:lang w:val="en-US"/>
        </w:rPr>
        <w:t xml:space="preserve">nhà trường trong việc phổ biến tuyên truyền </w:t>
      </w:r>
      <w:r w:rsidR="003E1762">
        <w:rPr>
          <w:lang w:val="en-US"/>
        </w:rPr>
        <w:t>kế hoạch tổ chức</w:t>
      </w:r>
      <w:r w:rsidR="00F7023B">
        <w:rPr>
          <w:lang w:val="en-US"/>
        </w:rPr>
        <w:t xml:space="preserve"> dạy học lớp 10, năm học 2022-2023.</w:t>
      </w:r>
      <w:r w:rsidR="0083301E">
        <w:rPr>
          <w:lang w:val="en-US"/>
        </w:rPr>
        <w:t xml:space="preserve"> </w:t>
      </w:r>
    </w:p>
    <w:p w14:paraId="3309C560" w14:textId="6CEA427A" w:rsidR="00491F66" w:rsidRDefault="0091444F" w:rsidP="00491F66">
      <w:pPr>
        <w:pStyle w:val="BodyText"/>
        <w:spacing w:line="312" w:lineRule="auto"/>
        <w:ind w:firstLine="720"/>
        <w:jc w:val="both"/>
        <w:rPr>
          <w:lang w:val="en-US"/>
        </w:rPr>
      </w:pPr>
      <w:r>
        <w:rPr>
          <w:lang w:val="en-US"/>
        </w:rPr>
        <w:t xml:space="preserve">Căn cứ kết quả tuyển sinh vào lớp 10, </w:t>
      </w:r>
      <w:r w:rsidR="003E1762">
        <w:rPr>
          <w:lang w:val="en-US"/>
        </w:rPr>
        <w:t>kế hoạch tổ chức</w:t>
      </w:r>
      <w:r w:rsidRPr="00F93841">
        <w:rPr>
          <w:lang w:val="en-US"/>
        </w:rPr>
        <w:t xml:space="preserve"> dạy học </w:t>
      </w:r>
      <w:r>
        <w:rPr>
          <w:lang w:val="en-US"/>
        </w:rPr>
        <w:t>và</w:t>
      </w:r>
      <w:r w:rsidRPr="00F93841">
        <w:rPr>
          <w:lang w:val="en-US"/>
        </w:rPr>
        <w:t xml:space="preserve"> </w:t>
      </w:r>
      <w:r>
        <w:rPr>
          <w:lang w:val="en-US"/>
        </w:rPr>
        <w:t>q</w:t>
      </w:r>
      <w:r w:rsidR="00537474">
        <w:rPr>
          <w:lang w:val="en-US"/>
        </w:rPr>
        <w:t>uy chế xếp học sinh lớp 10</w:t>
      </w:r>
      <w:r>
        <w:rPr>
          <w:lang w:val="en-US"/>
        </w:rPr>
        <w:t>, nhà trường sẽ tổ chức dạy học cho học sinh lớp 10 năm học 2022-2023 t</w:t>
      </w:r>
      <w:r w:rsidR="00491F66">
        <w:rPr>
          <w:lang w:val="en-US"/>
        </w:rPr>
        <w:t>heo kế hoạch đã đề ra.</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F67548" w14:paraId="7783D730" w14:textId="77777777" w:rsidTr="00203F6C">
        <w:tc>
          <w:tcPr>
            <w:tcW w:w="5103" w:type="dxa"/>
          </w:tcPr>
          <w:p w14:paraId="0456B81F" w14:textId="77777777" w:rsidR="00F67548" w:rsidRDefault="00F67548" w:rsidP="00203F6C">
            <w:pPr>
              <w:spacing w:before="240"/>
              <w:rPr>
                <w:rFonts w:cs="Times New Roman"/>
                <w:b/>
                <w:i/>
                <w:sz w:val="28"/>
                <w:szCs w:val="28"/>
                <w:lang w:val="pt-BR"/>
              </w:rPr>
            </w:pPr>
            <w:bookmarkStart w:id="1" w:name="_Hlk99177776"/>
            <w:r>
              <w:rPr>
                <w:rFonts w:cs="Times New Roman"/>
                <w:b/>
                <w:i/>
                <w:szCs w:val="28"/>
                <w:lang w:val="pt-BR"/>
              </w:rPr>
              <w:t>Nơi nhận:</w:t>
            </w:r>
            <w:r>
              <w:rPr>
                <w:rFonts w:cs="Times New Roman"/>
                <w:b/>
                <w:i/>
                <w:szCs w:val="28"/>
                <w:lang w:val="pt-BR"/>
              </w:rPr>
              <w:tab/>
            </w:r>
            <w:r>
              <w:rPr>
                <w:rFonts w:cs="Times New Roman"/>
                <w:b/>
                <w:i/>
                <w:sz w:val="28"/>
                <w:szCs w:val="28"/>
                <w:lang w:val="pt-BR"/>
              </w:rPr>
              <w:tab/>
            </w:r>
            <w:r>
              <w:rPr>
                <w:rFonts w:cs="Times New Roman"/>
                <w:b/>
                <w:i/>
                <w:sz w:val="28"/>
                <w:szCs w:val="28"/>
                <w:lang w:val="pt-BR"/>
              </w:rPr>
              <w:tab/>
            </w:r>
            <w:r>
              <w:rPr>
                <w:rFonts w:cs="Times New Roman"/>
                <w:b/>
                <w:i/>
                <w:sz w:val="28"/>
                <w:szCs w:val="28"/>
                <w:lang w:val="pt-BR"/>
              </w:rPr>
              <w:tab/>
            </w:r>
            <w:r>
              <w:rPr>
                <w:rFonts w:cs="Times New Roman"/>
                <w:b/>
                <w:i/>
                <w:sz w:val="28"/>
                <w:szCs w:val="28"/>
                <w:lang w:val="pt-BR"/>
              </w:rPr>
              <w:tab/>
            </w:r>
          </w:p>
          <w:p w14:paraId="0DE23636" w14:textId="77777777" w:rsidR="00F67548" w:rsidRDefault="00F67548" w:rsidP="00203F6C">
            <w:pPr>
              <w:jc w:val="both"/>
              <w:rPr>
                <w:rFonts w:cs="Times New Roman"/>
                <w:szCs w:val="28"/>
                <w:lang w:val="pt-BR"/>
              </w:rPr>
            </w:pPr>
            <w:r>
              <w:rPr>
                <w:rFonts w:cs="Times New Roman"/>
                <w:szCs w:val="28"/>
                <w:lang w:val="pt-BR"/>
              </w:rPr>
              <w:t>- Sở GD</w:t>
            </w:r>
            <w:r w:rsidRPr="00D61A0D">
              <w:rPr>
                <w:rFonts w:cs="Times New Roman"/>
                <w:szCs w:val="28"/>
                <w:lang w:val="pt-BR"/>
              </w:rPr>
              <w:t>ĐT (để báo cáo);</w:t>
            </w:r>
          </w:p>
          <w:p w14:paraId="3A466AE4" w14:textId="77777777" w:rsidR="00F67548" w:rsidRDefault="00F67548" w:rsidP="00203F6C">
            <w:pPr>
              <w:jc w:val="both"/>
              <w:rPr>
                <w:rFonts w:cs="Times New Roman"/>
                <w:szCs w:val="28"/>
                <w:lang w:val="pt-BR"/>
              </w:rPr>
            </w:pPr>
            <w:r>
              <w:rPr>
                <w:rFonts w:cs="Times New Roman"/>
                <w:szCs w:val="28"/>
                <w:lang w:val="pt-BR"/>
              </w:rPr>
              <w:t>- Các tổ chức đoàn thể;</w:t>
            </w:r>
          </w:p>
          <w:p w14:paraId="3A7F8C4A" w14:textId="77777777" w:rsidR="00F67548" w:rsidRDefault="00F67548" w:rsidP="00203F6C">
            <w:pPr>
              <w:jc w:val="both"/>
              <w:rPr>
                <w:rFonts w:cs="Times New Roman"/>
                <w:szCs w:val="28"/>
                <w:lang w:val="pt-BR"/>
              </w:rPr>
            </w:pPr>
            <w:r>
              <w:rPr>
                <w:rFonts w:cs="Times New Roman"/>
                <w:szCs w:val="28"/>
                <w:lang w:val="pt-BR"/>
              </w:rPr>
              <w:t xml:space="preserve">- Ban đại diện CMHS; </w:t>
            </w:r>
          </w:p>
          <w:p w14:paraId="4A35B618" w14:textId="77777777" w:rsidR="00F67548" w:rsidRDefault="00F67548" w:rsidP="00203F6C">
            <w:pPr>
              <w:rPr>
                <w:rFonts w:cs="Times New Roman"/>
                <w:szCs w:val="28"/>
                <w:lang w:val="pt-BR"/>
              </w:rPr>
            </w:pPr>
            <w:r>
              <w:rPr>
                <w:rFonts w:cs="Times New Roman"/>
                <w:szCs w:val="28"/>
                <w:lang w:val="pt-BR"/>
              </w:rPr>
              <w:t>- Lưu: VT.</w:t>
            </w:r>
          </w:p>
          <w:p w14:paraId="09978DF0" w14:textId="77777777" w:rsidR="00F67548" w:rsidRDefault="00F67548" w:rsidP="00203F6C">
            <w:pPr>
              <w:jc w:val="center"/>
              <w:rPr>
                <w:rFonts w:cs="Times New Roman"/>
                <w:b/>
                <w:bCs/>
                <w:sz w:val="28"/>
                <w:szCs w:val="28"/>
                <w:lang w:val="pt-BR"/>
              </w:rPr>
            </w:pPr>
          </w:p>
        </w:tc>
        <w:tc>
          <w:tcPr>
            <w:tcW w:w="4253" w:type="dxa"/>
          </w:tcPr>
          <w:p w14:paraId="162CF426" w14:textId="77777777" w:rsidR="00F67548" w:rsidRDefault="00F67548" w:rsidP="00203F6C">
            <w:pPr>
              <w:ind w:firstLineChars="300" w:firstLine="780"/>
              <w:jc w:val="both"/>
              <w:rPr>
                <w:rFonts w:cs="Times New Roman"/>
                <w:b/>
                <w:bCs/>
                <w:sz w:val="26"/>
                <w:szCs w:val="28"/>
                <w:lang w:val="pt-BR"/>
              </w:rPr>
            </w:pPr>
          </w:p>
          <w:p w14:paraId="559F25FA" w14:textId="77777777" w:rsidR="00F67548" w:rsidRDefault="00F67548" w:rsidP="00203F6C">
            <w:pPr>
              <w:ind w:firstLineChars="300" w:firstLine="780"/>
              <w:jc w:val="both"/>
              <w:rPr>
                <w:rFonts w:cs="Times New Roman"/>
                <w:b/>
                <w:bCs/>
                <w:sz w:val="26"/>
                <w:szCs w:val="28"/>
                <w:lang w:val="pt-BR"/>
              </w:rPr>
            </w:pPr>
            <w:r w:rsidRPr="00CB5F00">
              <w:rPr>
                <w:rFonts w:cs="Times New Roman"/>
                <w:b/>
                <w:bCs/>
                <w:sz w:val="26"/>
                <w:szCs w:val="28"/>
                <w:lang w:val="pt-BR"/>
              </w:rPr>
              <w:t>HIỆU TRƯỞNG</w:t>
            </w:r>
          </w:p>
          <w:p w14:paraId="5580CF4C" w14:textId="77777777" w:rsidR="00F67548" w:rsidRDefault="00F67548" w:rsidP="00203F6C">
            <w:pPr>
              <w:ind w:firstLineChars="300" w:firstLine="780"/>
              <w:jc w:val="both"/>
              <w:rPr>
                <w:rFonts w:cs="Times New Roman"/>
                <w:b/>
                <w:bCs/>
                <w:sz w:val="26"/>
                <w:szCs w:val="28"/>
                <w:lang w:val="pt-BR"/>
              </w:rPr>
            </w:pPr>
          </w:p>
          <w:p w14:paraId="499D6A87" w14:textId="77777777" w:rsidR="00F67548" w:rsidRDefault="00F67548" w:rsidP="00203F6C">
            <w:pPr>
              <w:ind w:firstLineChars="300" w:firstLine="780"/>
              <w:jc w:val="both"/>
              <w:rPr>
                <w:rFonts w:cs="Times New Roman"/>
                <w:b/>
                <w:bCs/>
                <w:sz w:val="26"/>
                <w:szCs w:val="28"/>
                <w:lang w:val="pt-BR"/>
              </w:rPr>
            </w:pPr>
          </w:p>
          <w:p w14:paraId="370CA7AB" w14:textId="218FFF22" w:rsidR="00F67548" w:rsidRDefault="00B617FF" w:rsidP="00B617FF">
            <w:pPr>
              <w:ind w:firstLineChars="300" w:firstLine="780"/>
              <w:rPr>
                <w:rFonts w:cs="Times New Roman"/>
                <w:b/>
                <w:bCs/>
                <w:sz w:val="26"/>
                <w:szCs w:val="28"/>
                <w:lang w:val="pt-BR"/>
              </w:rPr>
            </w:pPr>
            <w:r>
              <w:rPr>
                <w:rFonts w:cs="Times New Roman"/>
                <w:b/>
                <w:bCs/>
                <w:sz w:val="26"/>
                <w:szCs w:val="28"/>
                <w:lang w:val="pt-BR"/>
              </w:rPr>
              <w:t xml:space="preserve">        (Đã kí)</w:t>
            </w:r>
          </w:p>
          <w:p w14:paraId="7B8910CD" w14:textId="77777777" w:rsidR="00F67548" w:rsidRDefault="00F67548" w:rsidP="00203F6C">
            <w:pPr>
              <w:ind w:firstLineChars="300" w:firstLine="780"/>
              <w:jc w:val="both"/>
              <w:rPr>
                <w:rFonts w:cs="Times New Roman"/>
                <w:b/>
                <w:bCs/>
                <w:sz w:val="26"/>
                <w:szCs w:val="28"/>
                <w:lang w:val="pt-BR"/>
              </w:rPr>
            </w:pPr>
          </w:p>
          <w:p w14:paraId="545685D4" w14:textId="77777777" w:rsidR="00F67548" w:rsidRDefault="00F67548" w:rsidP="00203F6C">
            <w:pPr>
              <w:ind w:firstLineChars="300" w:firstLine="780"/>
              <w:jc w:val="both"/>
              <w:rPr>
                <w:rFonts w:cs="Times New Roman"/>
                <w:b/>
                <w:bCs/>
                <w:sz w:val="26"/>
                <w:szCs w:val="28"/>
                <w:lang w:val="pt-BR"/>
              </w:rPr>
            </w:pPr>
          </w:p>
          <w:p w14:paraId="1658EB83" w14:textId="77777777" w:rsidR="00F67548" w:rsidRPr="00CB5F00" w:rsidRDefault="00F67548" w:rsidP="00203F6C">
            <w:pPr>
              <w:ind w:firstLineChars="300" w:firstLine="780"/>
              <w:jc w:val="both"/>
              <w:rPr>
                <w:rFonts w:cs="Times New Roman"/>
                <w:b/>
                <w:bCs/>
                <w:sz w:val="26"/>
                <w:szCs w:val="28"/>
                <w:lang w:val="pt-BR"/>
              </w:rPr>
            </w:pPr>
            <w:r>
              <w:rPr>
                <w:rFonts w:cs="Times New Roman"/>
                <w:b/>
                <w:bCs/>
                <w:sz w:val="26"/>
                <w:szCs w:val="28"/>
                <w:lang w:val="pt-BR"/>
              </w:rPr>
              <w:t>Đoàn Thị Tuyết</w:t>
            </w:r>
          </w:p>
          <w:p w14:paraId="6C4FBDBB" w14:textId="77777777" w:rsidR="00F67548" w:rsidRDefault="00F67548" w:rsidP="00203F6C">
            <w:pPr>
              <w:ind w:left="-82" w:firstLine="5842"/>
              <w:jc w:val="center"/>
              <w:rPr>
                <w:rFonts w:cs="Times New Roman"/>
                <w:b/>
                <w:bCs/>
                <w:sz w:val="28"/>
                <w:szCs w:val="28"/>
                <w:lang w:val="pt-BR"/>
              </w:rPr>
            </w:pPr>
          </w:p>
          <w:p w14:paraId="4A2E912A" w14:textId="77777777" w:rsidR="00F67548" w:rsidRDefault="00F67548" w:rsidP="00203F6C">
            <w:pPr>
              <w:rPr>
                <w:rFonts w:cs="Times New Roman"/>
                <w:b/>
                <w:bCs/>
                <w:sz w:val="28"/>
                <w:szCs w:val="28"/>
                <w:lang w:val="pt-BR"/>
              </w:rPr>
            </w:pPr>
          </w:p>
        </w:tc>
      </w:tr>
    </w:tbl>
    <w:p w14:paraId="0DB09B7B" w14:textId="77777777" w:rsidR="00F67548" w:rsidRDefault="00F67548" w:rsidP="00C3530A">
      <w:pPr>
        <w:pStyle w:val="BodyText"/>
        <w:spacing w:line="312" w:lineRule="auto"/>
        <w:ind w:firstLine="720"/>
        <w:jc w:val="center"/>
        <w:rPr>
          <w:b/>
          <w:sz w:val="26"/>
          <w:szCs w:val="26"/>
          <w:lang w:val="en-US"/>
        </w:rPr>
      </w:pPr>
    </w:p>
    <w:p w14:paraId="4B497AAD" w14:textId="77777777" w:rsidR="00F67548" w:rsidRDefault="00F67548" w:rsidP="00C3530A">
      <w:pPr>
        <w:pStyle w:val="BodyText"/>
        <w:spacing w:line="312" w:lineRule="auto"/>
        <w:ind w:firstLine="720"/>
        <w:jc w:val="center"/>
        <w:rPr>
          <w:b/>
          <w:sz w:val="26"/>
          <w:szCs w:val="26"/>
          <w:lang w:val="en-US"/>
        </w:rPr>
      </w:pPr>
    </w:p>
    <w:p w14:paraId="5CF41324" w14:textId="77777777" w:rsidR="00F67548" w:rsidRDefault="00F67548" w:rsidP="00C3530A">
      <w:pPr>
        <w:pStyle w:val="BodyText"/>
        <w:spacing w:line="312" w:lineRule="auto"/>
        <w:ind w:firstLine="720"/>
        <w:jc w:val="center"/>
        <w:rPr>
          <w:b/>
          <w:sz w:val="26"/>
          <w:szCs w:val="26"/>
          <w:lang w:val="en-US"/>
        </w:rPr>
      </w:pPr>
    </w:p>
    <w:p w14:paraId="1A8F332F" w14:textId="77777777" w:rsidR="00F67548" w:rsidRDefault="00F67548" w:rsidP="00C3530A">
      <w:pPr>
        <w:pStyle w:val="BodyText"/>
        <w:spacing w:line="312" w:lineRule="auto"/>
        <w:ind w:firstLine="720"/>
        <w:jc w:val="center"/>
        <w:rPr>
          <w:b/>
          <w:sz w:val="26"/>
          <w:szCs w:val="26"/>
          <w:lang w:val="en-US"/>
        </w:rPr>
      </w:pPr>
    </w:p>
    <w:p w14:paraId="02AB4328" w14:textId="77777777" w:rsidR="00F67548" w:rsidRDefault="00F67548" w:rsidP="00C3530A">
      <w:pPr>
        <w:pStyle w:val="BodyText"/>
        <w:spacing w:line="312" w:lineRule="auto"/>
        <w:ind w:firstLine="720"/>
        <w:jc w:val="center"/>
        <w:rPr>
          <w:b/>
          <w:sz w:val="26"/>
          <w:szCs w:val="26"/>
          <w:lang w:val="en-US"/>
        </w:rPr>
      </w:pPr>
    </w:p>
    <w:p w14:paraId="7F3C0808" w14:textId="77777777" w:rsidR="00F67548" w:rsidRDefault="00F67548" w:rsidP="00C3530A">
      <w:pPr>
        <w:pStyle w:val="BodyText"/>
        <w:spacing w:line="312" w:lineRule="auto"/>
        <w:ind w:firstLine="720"/>
        <w:jc w:val="center"/>
        <w:rPr>
          <w:b/>
          <w:sz w:val="26"/>
          <w:szCs w:val="26"/>
          <w:lang w:val="en-US"/>
        </w:rPr>
      </w:pPr>
    </w:p>
    <w:p w14:paraId="3D0D0515" w14:textId="77777777" w:rsidR="00F67548" w:rsidRDefault="00F67548" w:rsidP="00C3530A">
      <w:pPr>
        <w:pStyle w:val="BodyText"/>
        <w:spacing w:line="312" w:lineRule="auto"/>
        <w:ind w:firstLine="720"/>
        <w:jc w:val="center"/>
        <w:rPr>
          <w:b/>
          <w:sz w:val="26"/>
          <w:szCs w:val="26"/>
          <w:lang w:val="en-US"/>
        </w:rPr>
      </w:pPr>
    </w:p>
    <w:p w14:paraId="3788CFDF" w14:textId="77777777" w:rsidR="00F67548" w:rsidRDefault="00F67548" w:rsidP="00C3530A">
      <w:pPr>
        <w:pStyle w:val="BodyText"/>
        <w:spacing w:line="312" w:lineRule="auto"/>
        <w:ind w:firstLine="720"/>
        <w:jc w:val="center"/>
        <w:rPr>
          <w:b/>
          <w:sz w:val="26"/>
          <w:szCs w:val="26"/>
          <w:lang w:val="en-US"/>
        </w:rPr>
      </w:pPr>
    </w:p>
    <w:p w14:paraId="169B5E4E" w14:textId="77777777" w:rsidR="00F67548" w:rsidRDefault="00F67548" w:rsidP="00C3530A">
      <w:pPr>
        <w:pStyle w:val="BodyText"/>
        <w:spacing w:line="312" w:lineRule="auto"/>
        <w:ind w:firstLine="720"/>
        <w:jc w:val="center"/>
        <w:rPr>
          <w:b/>
          <w:sz w:val="26"/>
          <w:szCs w:val="26"/>
          <w:lang w:val="en-US"/>
        </w:rPr>
      </w:pPr>
    </w:p>
    <w:p w14:paraId="617D83F7" w14:textId="77777777" w:rsidR="00F67548" w:rsidRDefault="00F67548" w:rsidP="00C3530A">
      <w:pPr>
        <w:pStyle w:val="BodyText"/>
        <w:spacing w:line="312" w:lineRule="auto"/>
        <w:ind w:firstLine="720"/>
        <w:jc w:val="center"/>
        <w:rPr>
          <w:b/>
          <w:sz w:val="26"/>
          <w:szCs w:val="26"/>
          <w:lang w:val="en-US"/>
        </w:rPr>
      </w:pPr>
    </w:p>
    <w:p w14:paraId="273C8C53" w14:textId="77777777" w:rsidR="00F67548" w:rsidRDefault="00F67548" w:rsidP="00C3530A">
      <w:pPr>
        <w:pStyle w:val="BodyText"/>
        <w:spacing w:line="312" w:lineRule="auto"/>
        <w:ind w:firstLine="720"/>
        <w:jc w:val="center"/>
        <w:rPr>
          <w:b/>
          <w:sz w:val="26"/>
          <w:szCs w:val="26"/>
          <w:lang w:val="en-US"/>
        </w:rPr>
      </w:pPr>
    </w:p>
    <w:p w14:paraId="58E00DB7" w14:textId="77777777" w:rsidR="00F67548" w:rsidRDefault="00F67548" w:rsidP="00C3530A">
      <w:pPr>
        <w:pStyle w:val="BodyText"/>
        <w:spacing w:line="312" w:lineRule="auto"/>
        <w:ind w:firstLine="720"/>
        <w:jc w:val="center"/>
        <w:rPr>
          <w:b/>
          <w:sz w:val="26"/>
          <w:szCs w:val="26"/>
          <w:lang w:val="en-US"/>
        </w:rPr>
      </w:pPr>
    </w:p>
    <w:p w14:paraId="267AFCD9" w14:textId="77777777" w:rsidR="00F67548" w:rsidRDefault="00F67548" w:rsidP="00C3530A">
      <w:pPr>
        <w:pStyle w:val="BodyText"/>
        <w:spacing w:line="312" w:lineRule="auto"/>
        <w:ind w:firstLine="720"/>
        <w:jc w:val="center"/>
        <w:rPr>
          <w:b/>
          <w:sz w:val="26"/>
          <w:szCs w:val="26"/>
          <w:lang w:val="en-US"/>
        </w:rPr>
      </w:pPr>
    </w:p>
    <w:p w14:paraId="5742E2BA" w14:textId="77777777" w:rsidR="00F67548" w:rsidRDefault="00F67548" w:rsidP="00C3530A">
      <w:pPr>
        <w:pStyle w:val="BodyText"/>
        <w:spacing w:line="312" w:lineRule="auto"/>
        <w:ind w:firstLine="720"/>
        <w:jc w:val="center"/>
        <w:rPr>
          <w:b/>
          <w:sz w:val="26"/>
          <w:szCs w:val="26"/>
          <w:lang w:val="en-US"/>
        </w:rPr>
      </w:pPr>
    </w:p>
    <w:p w14:paraId="3C00E7DE" w14:textId="77777777" w:rsidR="00F67548" w:rsidRDefault="00F67548" w:rsidP="00C3530A">
      <w:pPr>
        <w:pStyle w:val="BodyText"/>
        <w:spacing w:line="312" w:lineRule="auto"/>
        <w:ind w:firstLine="720"/>
        <w:jc w:val="center"/>
        <w:rPr>
          <w:b/>
          <w:sz w:val="26"/>
          <w:szCs w:val="26"/>
          <w:lang w:val="en-US"/>
        </w:rPr>
      </w:pPr>
    </w:p>
    <w:p w14:paraId="011DF023" w14:textId="705395F7" w:rsidR="000D3EC0" w:rsidRPr="00E64601" w:rsidRDefault="000D3EC0" w:rsidP="00C3530A">
      <w:pPr>
        <w:pStyle w:val="BodyText"/>
        <w:spacing w:line="312" w:lineRule="auto"/>
        <w:ind w:firstLine="720"/>
        <w:jc w:val="center"/>
        <w:rPr>
          <w:b/>
          <w:sz w:val="26"/>
          <w:szCs w:val="26"/>
        </w:rPr>
      </w:pPr>
      <w:r w:rsidRPr="00E64601">
        <w:rPr>
          <w:b/>
          <w:sz w:val="26"/>
          <w:szCs w:val="26"/>
        </w:rPr>
        <w:lastRenderedPageBreak/>
        <w:t>PHỤ LỤC</w:t>
      </w:r>
      <w:r w:rsidR="00874FC7">
        <w:rPr>
          <w:b/>
          <w:sz w:val="26"/>
          <w:szCs w:val="26"/>
        </w:rPr>
        <w:t xml:space="preserve"> </w:t>
      </w:r>
    </w:p>
    <w:p w14:paraId="749216CC" w14:textId="77777777" w:rsidR="000D3EC0" w:rsidRPr="00E64601" w:rsidRDefault="000D3EC0" w:rsidP="00C75132">
      <w:pPr>
        <w:spacing w:after="0" w:line="240" w:lineRule="auto"/>
        <w:jc w:val="center"/>
        <w:rPr>
          <w:rFonts w:ascii="Times New Roman" w:hAnsi="Times New Roman" w:cs="Times New Roman"/>
          <w:b/>
          <w:sz w:val="26"/>
          <w:szCs w:val="26"/>
        </w:rPr>
      </w:pPr>
      <w:r w:rsidRPr="00E64601">
        <w:rPr>
          <w:rFonts w:ascii="Times New Roman" w:hAnsi="Times New Roman" w:cs="Times New Roman"/>
          <w:b/>
          <w:sz w:val="26"/>
          <w:szCs w:val="26"/>
        </w:rPr>
        <w:t>Số môn học, tiết học theo các phương án lựa chọn</w:t>
      </w:r>
    </w:p>
    <w:p w14:paraId="23819722" w14:textId="77777777" w:rsidR="000D3EC0" w:rsidRPr="00E64601" w:rsidRDefault="000D3EC0" w:rsidP="00C75132">
      <w:pPr>
        <w:spacing w:after="0" w:line="240" w:lineRule="auto"/>
        <w:jc w:val="center"/>
        <w:rPr>
          <w:rFonts w:ascii="Times New Roman" w:hAnsi="Times New Roman" w:cs="Times New Roman"/>
          <w:b/>
          <w:sz w:val="26"/>
          <w:szCs w:val="26"/>
        </w:rPr>
      </w:pPr>
      <w:r w:rsidRPr="00E64601">
        <w:rPr>
          <w:rFonts w:ascii="Times New Roman" w:hAnsi="Times New Roman" w:cs="Times New Roman"/>
          <w:b/>
          <w:sz w:val="26"/>
          <w:szCs w:val="26"/>
        </w:rPr>
        <w:t>môn học, chuyên đề dạy học</w:t>
      </w:r>
    </w:p>
    <w:p w14:paraId="3D8FBE81" w14:textId="32B116C1" w:rsidR="000D3EC0" w:rsidRPr="00E64601" w:rsidRDefault="000D3EC0" w:rsidP="00C75132">
      <w:pPr>
        <w:spacing w:after="120" w:line="240" w:lineRule="auto"/>
        <w:ind w:left="289" w:right="323"/>
        <w:jc w:val="center"/>
        <w:rPr>
          <w:rFonts w:ascii="Times New Roman" w:hAnsi="Times New Roman" w:cs="Times New Roman"/>
          <w:i/>
          <w:sz w:val="26"/>
          <w:szCs w:val="26"/>
        </w:rPr>
      </w:pPr>
      <w:r w:rsidRPr="00E64601">
        <w:rPr>
          <w:rFonts w:ascii="Times New Roman" w:hAnsi="Times New Roman" w:cs="Times New Roman"/>
          <w:i/>
          <w:sz w:val="26"/>
          <w:szCs w:val="26"/>
        </w:rPr>
        <w:t xml:space="preserve">(Kèm theo </w:t>
      </w:r>
      <w:r w:rsidR="003E1762">
        <w:rPr>
          <w:rFonts w:ascii="Times New Roman" w:hAnsi="Times New Roman" w:cs="Times New Roman"/>
          <w:i/>
          <w:sz w:val="26"/>
          <w:szCs w:val="26"/>
        </w:rPr>
        <w:t xml:space="preserve">Kế hoạch </w:t>
      </w:r>
      <w:r w:rsidR="00B80716">
        <w:rPr>
          <w:rFonts w:ascii="Times New Roman" w:hAnsi="Times New Roman" w:cs="Times New Roman"/>
          <w:i/>
          <w:sz w:val="26"/>
          <w:szCs w:val="26"/>
        </w:rPr>
        <w:t>số 54/KH</w:t>
      </w:r>
      <w:r w:rsidR="007657C0">
        <w:rPr>
          <w:rFonts w:ascii="Times New Roman" w:hAnsi="Times New Roman" w:cs="Times New Roman"/>
          <w:i/>
          <w:sz w:val="26"/>
          <w:szCs w:val="26"/>
        </w:rPr>
        <w:t>-</w:t>
      </w:r>
      <w:r w:rsidR="00B80716">
        <w:rPr>
          <w:rFonts w:ascii="Times New Roman" w:hAnsi="Times New Roman" w:cs="Times New Roman"/>
          <w:i/>
          <w:sz w:val="26"/>
          <w:szCs w:val="26"/>
        </w:rPr>
        <w:t xml:space="preserve">THPTKĐ ngày 24/3/2022 về việc </w:t>
      </w:r>
      <w:r w:rsidR="003E1762">
        <w:rPr>
          <w:rFonts w:ascii="Times New Roman" w:hAnsi="Times New Roman" w:cs="Times New Roman"/>
          <w:i/>
          <w:sz w:val="26"/>
          <w:szCs w:val="26"/>
        </w:rPr>
        <w:t>tổ chức</w:t>
      </w:r>
      <w:r w:rsidRPr="00E64601">
        <w:rPr>
          <w:rFonts w:ascii="Times New Roman" w:hAnsi="Times New Roman" w:cs="Times New Roman"/>
          <w:i/>
          <w:sz w:val="26"/>
          <w:szCs w:val="26"/>
        </w:rPr>
        <w:t xml:space="preserve"> dạy học lớp 10 năm học 2022-2023</w:t>
      </w:r>
      <w:r w:rsidR="00B80716">
        <w:rPr>
          <w:rFonts w:ascii="Times New Roman" w:hAnsi="Times New Roman" w:cs="Times New Roman"/>
          <w:i/>
          <w:sz w:val="26"/>
          <w:szCs w:val="26"/>
        </w:rPr>
        <w:t xml:space="preserve"> của trường THPT Kim Động</w:t>
      </w:r>
      <w:r w:rsidRPr="00E64601">
        <w:rPr>
          <w:rFonts w:ascii="Times New Roman" w:hAnsi="Times New Roman" w:cs="Times New Roman"/>
          <w:i/>
          <w:sz w:val="26"/>
          <w:szCs w:val="26"/>
        </w:rPr>
        <w:t>)</w:t>
      </w:r>
    </w:p>
    <w:tbl>
      <w:tblPr>
        <w:tblW w:w="9371" w:type="dxa"/>
        <w:tblLook w:val="04A0" w:firstRow="1" w:lastRow="0" w:firstColumn="1" w:lastColumn="0" w:noHBand="0" w:noVBand="1"/>
      </w:tblPr>
      <w:tblGrid>
        <w:gridCol w:w="708"/>
        <w:gridCol w:w="3823"/>
        <w:gridCol w:w="1000"/>
        <w:gridCol w:w="960"/>
        <w:gridCol w:w="960"/>
        <w:gridCol w:w="960"/>
        <w:gridCol w:w="960"/>
      </w:tblGrid>
      <w:tr w:rsidR="000D3EC0" w:rsidRPr="00112A84" w14:paraId="01C4A662" w14:textId="77777777" w:rsidTr="00E64601">
        <w:trPr>
          <w:trHeight w:val="31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C3BD2"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STT</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FC2C6"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Môn học và chuyên đề học tập</w:t>
            </w:r>
          </w:p>
        </w:tc>
        <w:tc>
          <w:tcPr>
            <w:tcW w:w="48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7401DD1"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Lớp</w:t>
            </w:r>
          </w:p>
        </w:tc>
      </w:tr>
      <w:tr w:rsidR="00B80716" w:rsidRPr="00112A84" w14:paraId="60012839" w14:textId="77777777" w:rsidTr="00E64601">
        <w:trPr>
          <w:trHeight w:val="624"/>
        </w:trPr>
        <w:tc>
          <w:tcPr>
            <w:tcW w:w="708" w:type="dxa"/>
            <w:vMerge/>
            <w:tcBorders>
              <w:top w:val="single" w:sz="4" w:space="0" w:color="auto"/>
              <w:left w:val="single" w:sz="4" w:space="0" w:color="auto"/>
              <w:bottom w:val="single" w:sz="4" w:space="0" w:color="auto"/>
              <w:right w:val="single" w:sz="4" w:space="0" w:color="auto"/>
            </w:tcBorders>
            <w:vAlign w:val="center"/>
          </w:tcPr>
          <w:p w14:paraId="32A985E4" w14:textId="77777777" w:rsidR="00B80716" w:rsidRPr="00112A84" w:rsidRDefault="00B80716" w:rsidP="00C34149">
            <w:pPr>
              <w:spacing w:after="0" w:line="240" w:lineRule="auto"/>
              <w:rPr>
                <w:rFonts w:ascii="Times New Roman" w:eastAsia="Times New Roman" w:hAnsi="Times New Roman" w:cs="Times New Roman"/>
                <w:b/>
                <w:bCs/>
                <w:color w:val="000000"/>
                <w:sz w:val="24"/>
                <w:szCs w:val="24"/>
                <w:lang w:eastAsia="en-GB"/>
              </w:rPr>
            </w:pPr>
          </w:p>
        </w:tc>
        <w:tc>
          <w:tcPr>
            <w:tcW w:w="3823" w:type="dxa"/>
            <w:vMerge/>
            <w:tcBorders>
              <w:top w:val="single" w:sz="4" w:space="0" w:color="auto"/>
              <w:left w:val="single" w:sz="4" w:space="0" w:color="auto"/>
              <w:bottom w:val="single" w:sz="4" w:space="0" w:color="auto"/>
              <w:right w:val="single" w:sz="4" w:space="0" w:color="auto"/>
            </w:tcBorders>
            <w:vAlign w:val="center"/>
          </w:tcPr>
          <w:p w14:paraId="2C823F7D" w14:textId="77777777" w:rsidR="00B80716" w:rsidRPr="00112A84" w:rsidRDefault="00B80716" w:rsidP="00C34149">
            <w:pPr>
              <w:spacing w:after="0" w:line="240" w:lineRule="auto"/>
              <w:rPr>
                <w:rFonts w:ascii="Times New Roman" w:eastAsia="Times New Roman" w:hAnsi="Times New Roman" w:cs="Times New Roman"/>
                <w:b/>
                <w:bCs/>
                <w:color w:val="000000"/>
                <w:sz w:val="24"/>
                <w:szCs w:val="24"/>
                <w:lang w:eastAsia="en-GB"/>
              </w:rPr>
            </w:pPr>
          </w:p>
        </w:tc>
        <w:tc>
          <w:tcPr>
            <w:tcW w:w="1000" w:type="dxa"/>
            <w:tcBorders>
              <w:top w:val="nil"/>
              <w:left w:val="nil"/>
              <w:bottom w:val="single" w:sz="4" w:space="0" w:color="auto"/>
              <w:right w:val="single" w:sz="4" w:space="0" w:color="auto"/>
            </w:tcBorders>
            <w:shd w:val="clear" w:color="auto" w:fill="auto"/>
            <w:vAlign w:val="center"/>
          </w:tcPr>
          <w:p w14:paraId="1BCA7913" w14:textId="58144473" w:rsidR="00B80716" w:rsidRPr="00112A84" w:rsidRDefault="00B80716" w:rsidP="00C34149">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TN1</w:t>
            </w:r>
          </w:p>
        </w:tc>
        <w:tc>
          <w:tcPr>
            <w:tcW w:w="960" w:type="dxa"/>
            <w:tcBorders>
              <w:top w:val="nil"/>
              <w:left w:val="nil"/>
              <w:bottom w:val="single" w:sz="4" w:space="0" w:color="auto"/>
              <w:right w:val="single" w:sz="4" w:space="0" w:color="auto"/>
            </w:tcBorders>
            <w:shd w:val="clear" w:color="auto" w:fill="auto"/>
            <w:vAlign w:val="center"/>
          </w:tcPr>
          <w:p w14:paraId="41939F80" w14:textId="7D2C3316" w:rsidR="00B80716" w:rsidRPr="00112A84" w:rsidRDefault="00B80716" w:rsidP="00C34149">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TN2</w:t>
            </w:r>
          </w:p>
        </w:tc>
        <w:tc>
          <w:tcPr>
            <w:tcW w:w="960" w:type="dxa"/>
            <w:tcBorders>
              <w:top w:val="nil"/>
              <w:left w:val="nil"/>
              <w:bottom w:val="single" w:sz="4" w:space="0" w:color="auto"/>
              <w:right w:val="single" w:sz="4" w:space="0" w:color="auto"/>
            </w:tcBorders>
            <w:shd w:val="clear" w:color="auto" w:fill="auto"/>
            <w:vAlign w:val="center"/>
          </w:tcPr>
          <w:p w14:paraId="575AC3EC" w14:textId="523EA39C" w:rsidR="00B80716" w:rsidRPr="00112A84" w:rsidRDefault="00B80716" w:rsidP="00C34149">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XH1</w:t>
            </w:r>
          </w:p>
        </w:tc>
        <w:tc>
          <w:tcPr>
            <w:tcW w:w="960" w:type="dxa"/>
            <w:tcBorders>
              <w:top w:val="nil"/>
              <w:left w:val="nil"/>
              <w:bottom w:val="single" w:sz="4" w:space="0" w:color="auto"/>
              <w:right w:val="single" w:sz="4" w:space="0" w:color="auto"/>
            </w:tcBorders>
            <w:shd w:val="clear" w:color="auto" w:fill="auto"/>
            <w:vAlign w:val="center"/>
          </w:tcPr>
          <w:p w14:paraId="501B0714" w14:textId="2F8ACC65" w:rsidR="00B80716" w:rsidRPr="00112A84" w:rsidRDefault="00B80716" w:rsidP="00C34149">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XH2</w:t>
            </w:r>
          </w:p>
        </w:tc>
        <w:tc>
          <w:tcPr>
            <w:tcW w:w="960" w:type="dxa"/>
            <w:tcBorders>
              <w:top w:val="nil"/>
              <w:left w:val="nil"/>
              <w:bottom w:val="single" w:sz="4" w:space="0" w:color="auto"/>
              <w:right w:val="single" w:sz="4" w:space="0" w:color="auto"/>
            </w:tcBorders>
            <w:shd w:val="clear" w:color="auto" w:fill="auto"/>
            <w:vAlign w:val="center"/>
          </w:tcPr>
          <w:p w14:paraId="37EB7C02" w14:textId="1D1601E6" w:rsidR="00B80716" w:rsidRPr="00112A84" w:rsidRDefault="00B80716" w:rsidP="00C34149">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CN</w:t>
            </w:r>
          </w:p>
        </w:tc>
      </w:tr>
      <w:tr w:rsidR="000D3EC0" w:rsidRPr="00112A84" w14:paraId="2B008E28" w14:textId="77777777" w:rsidTr="00E64601">
        <w:trPr>
          <w:trHeight w:val="62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02FADB4" w14:textId="77777777" w:rsidR="000D3EC0" w:rsidRPr="00112A84" w:rsidRDefault="000D3EC0" w:rsidP="00C34149">
            <w:pPr>
              <w:spacing w:after="0" w:line="240" w:lineRule="auto"/>
              <w:rPr>
                <w:rFonts w:ascii="Times New Roman" w:eastAsia="Times New Roman" w:hAnsi="Times New Roman" w:cs="Times New Roman"/>
                <w:b/>
                <w:bCs/>
                <w:color w:val="000000"/>
                <w:sz w:val="24"/>
                <w:szCs w:val="24"/>
                <w:lang w:eastAsia="en-GB"/>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14:paraId="7027C3C2" w14:textId="77777777" w:rsidR="000D3EC0" w:rsidRPr="00112A84" w:rsidRDefault="000D3EC0" w:rsidP="00C34149">
            <w:pPr>
              <w:spacing w:after="0" w:line="240" w:lineRule="auto"/>
              <w:rPr>
                <w:rFonts w:ascii="Times New Roman" w:eastAsia="Times New Roman" w:hAnsi="Times New Roman" w:cs="Times New Roman"/>
                <w:b/>
                <w:bCs/>
                <w:color w:val="000000"/>
                <w:sz w:val="24"/>
                <w:szCs w:val="24"/>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408DD380"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10A1, 10A2</w:t>
            </w:r>
          </w:p>
        </w:tc>
        <w:tc>
          <w:tcPr>
            <w:tcW w:w="960" w:type="dxa"/>
            <w:tcBorders>
              <w:top w:val="nil"/>
              <w:left w:val="nil"/>
              <w:bottom w:val="single" w:sz="4" w:space="0" w:color="auto"/>
              <w:right w:val="single" w:sz="4" w:space="0" w:color="auto"/>
            </w:tcBorders>
            <w:shd w:val="clear" w:color="auto" w:fill="auto"/>
            <w:vAlign w:val="center"/>
            <w:hideMark/>
          </w:tcPr>
          <w:p w14:paraId="1BF7B03E"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10A3, 10A4</w:t>
            </w:r>
          </w:p>
        </w:tc>
        <w:tc>
          <w:tcPr>
            <w:tcW w:w="960" w:type="dxa"/>
            <w:tcBorders>
              <w:top w:val="nil"/>
              <w:left w:val="nil"/>
              <w:bottom w:val="single" w:sz="4" w:space="0" w:color="auto"/>
              <w:right w:val="single" w:sz="4" w:space="0" w:color="auto"/>
            </w:tcBorders>
            <w:shd w:val="clear" w:color="auto" w:fill="auto"/>
            <w:vAlign w:val="center"/>
            <w:hideMark/>
          </w:tcPr>
          <w:p w14:paraId="0830ECBB"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10A5, 10A6</w:t>
            </w:r>
          </w:p>
        </w:tc>
        <w:tc>
          <w:tcPr>
            <w:tcW w:w="960" w:type="dxa"/>
            <w:tcBorders>
              <w:top w:val="nil"/>
              <w:left w:val="nil"/>
              <w:bottom w:val="single" w:sz="4" w:space="0" w:color="auto"/>
              <w:right w:val="single" w:sz="4" w:space="0" w:color="auto"/>
            </w:tcBorders>
            <w:shd w:val="clear" w:color="auto" w:fill="auto"/>
            <w:vAlign w:val="center"/>
            <w:hideMark/>
          </w:tcPr>
          <w:p w14:paraId="57F669DF"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10A7, 10A8</w:t>
            </w:r>
          </w:p>
        </w:tc>
        <w:tc>
          <w:tcPr>
            <w:tcW w:w="960" w:type="dxa"/>
            <w:tcBorders>
              <w:top w:val="nil"/>
              <w:left w:val="nil"/>
              <w:bottom w:val="single" w:sz="4" w:space="0" w:color="auto"/>
              <w:right w:val="single" w:sz="4" w:space="0" w:color="auto"/>
            </w:tcBorders>
            <w:shd w:val="clear" w:color="auto" w:fill="auto"/>
            <w:vAlign w:val="center"/>
            <w:hideMark/>
          </w:tcPr>
          <w:p w14:paraId="234862BC"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10A9, 10A10</w:t>
            </w:r>
          </w:p>
        </w:tc>
      </w:tr>
      <w:tr w:rsidR="000D3EC0" w:rsidRPr="00112A84" w14:paraId="12A372D5"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F5A4F6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w:t>
            </w:r>
          </w:p>
        </w:tc>
        <w:tc>
          <w:tcPr>
            <w:tcW w:w="3823" w:type="dxa"/>
            <w:tcBorders>
              <w:top w:val="nil"/>
              <w:left w:val="nil"/>
              <w:bottom w:val="dotted" w:sz="4" w:space="0" w:color="auto"/>
              <w:right w:val="single" w:sz="4" w:space="0" w:color="auto"/>
            </w:tcBorders>
            <w:shd w:val="clear" w:color="auto" w:fill="auto"/>
            <w:vAlign w:val="center"/>
            <w:hideMark/>
          </w:tcPr>
          <w:p w14:paraId="56A5D99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Ngữ văn</w:t>
            </w:r>
          </w:p>
        </w:tc>
        <w:tc>
          <w:tcPr>
            <w:tcW w:w="1000" w:type="dxa"/>
            <w:tcBorders>
              <w:top w:val="nil"/>
              <w:left w:val="nil"/>
              <w:bottom w:val="dotted" w:sz="4" w:space="0" w:color="auto"/>
              <w:right w:val="single" w:sz="4" w:space="0" w:color="auto"/>
            </w:tcBorders>
            <w:shd w:val="clear" w:color="auto" w:fill="auto"/>
            <w:vAlign w:val="center"/>
            <w:hideMark/>
          </w:tcPr>
          <w:p w14:paraId="3399839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235B37B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7D752FD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13B9F69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6035FFC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r>
      <w:tr w:rsidR="000D3EC0" w:rsidRPr="00112A84" w14:paraId="4054EB54"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2379058F"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74D710EB"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CĐHTmôn Ngữ văn</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79B0FCA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5D8B70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5F2823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379C5A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19F88E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47E1AD7A"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4D4B95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2</w:t>
            </w:r>
          </w:p>
        </w:tc>
        <w:tc>
          <w:tcPr>
            <w:tcW w:w="3823" w:type="dxa"/>
            <w:tcBorders>
              <w:top w:val="nil"/>
              <w:left w:val="nil"/>
              <w:bottom w:val="dotted" w:sz="4" w:space="0" w:color="auto"/>
              <w:right w:val="single" w:sz="4" w:space="0" w:color="auto"/>
            </w:tcBorders>
            <w:shd w:val="clear" w:color="auto" w:fill="auto"/>
            <w:vAlign w:val="center"/>
            <w:hideMark/>
          </w:tcPr>
          <w:p w14:paraId="3FD68DC1"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Toán</w:t>
            </w:r>
          </w:p>
        </w:tc>
        <w:tc>
          <w:tcPr>
            <w:tcW w:w="1000" w:type="dxa"/>
            <w:tcBorders>
              <w:top w:val="nil"/>
              <w:left w:val="nil"/>
              <w:bottom w:val="dotted" w:sz="4" w:space="0" w:color="auto"/>
              <w:right w:val="single" w:sz="4" w:space="0" w:color="auto"/>
            </w:tcBorders>
            <w:shd w:val="clear" w:color="auto" w:fill="auto"/>
            <w:vAlign w:val="center"/>
            <w:hideMark/>
          </w:tcPr>
          <w:p w14:paraId="2508EE7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62B144C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45A7DE8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540FE9C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dotted" w:sz="4" w:space="0" w:color="auto"/>
              <w:right w:val="single" w:sz="4" w:space="0" w:color="auto"/>
            </w:tcBorders>
            <w:shd w:val="clear" w:color="auto" w:fill="auto"/>
            <w:vAlign w:val="center"/>
            <w:hideMark/>
          </w:tcPr>
          <w:p w14:paraId="01878AB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r>
      <w:tr w:rsidR="000D3EC0" w:rsidRPr="00112A84" w14:paraId="6BABEF05"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37C90C1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36E1D3CE"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Toán</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10874C9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191428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CB0EA9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A245E4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00417ED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p>
        </w:tc>
      </w:tr>
      <w:tr w:rsidR="000D3EC0" w:rsidRPr="00112A84" w14:paraId="28CDE766" w14:textId="77777777" w:rsidTr="00E64601">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FD88C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w:t>
            </w:r>
          </w:p>
        </w:tc>
        <w:tc>
          <w:tcPr>
            <w:tcW w:w="3823" w:type="dxa"/>
            <w:tcBorders>
              <w:top w:val="nil"/>
              <w:left w:val="nil"/>
              <w:bottom w:val="single" w:sz="4" w:space="0" w:color="auto"/>
              <w:right w:val="single" w:sz="4" w:space="0" w:color="auto"/>
            </w:tcBorders>
            <w:shd w:val="clear" w:color="auto" w:fill="auto"/>
            <w:vAlign w:val="center"/>
            <w:hideMark/>
          </w:tcPr>
          <w:p w14:paraId="4274389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Ngoại ngữ 1</w:t>
            </w:r>
          </w:p>
        </w:tc>
        <w:tc>
          <w:tcPr>
            <w:tcW w:w="1000" w:type="dxa"/>
            <w:tcBorders>
              <w:top w:val="nil"/>
              <w:left w:val="nil"/>
              <w:bottom w:val="single" w:sz="4" w:space="0" w:color="auto"/>
              <w:right w:val="single" w:sz="4" w:space="0" w:color="auto"/>
            </w:tcBorders>
            <w:shd w:val="clear" w:color="auto" w:fill="auto"/>
            <w:vAlign w:val="center"/>
            <w:hideMark/>
          </w:tcPr>
          <w:p w14:paraId="7FABE8F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011481E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0AC93E3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6565552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7B81420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r>
      <w:tr w:rsidR="000D3EC0" w:rsidRPr="00112A84" w14:paraId="504CB423" w14:textId="77777777" w:rsidTr="00E64601">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32EF05"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4</w:t>
            </w:r>
          </w:p>
        </w:tc>
        <w:tc>
          <w:tcPr>
            <w:tcW w:w="3823" w:type="dxa"/>
            <w:tcBorders>
              <w:top w:val="nil"/>
              <w:left w:val="nil"/>
              <w:bottom w:val="single" w:sz="4" w:space="0" w:color="auto"/>
              <w:right w:val="single" w:sz="4" w:space="0" w:color="auto"/>
            </w:tcBorders>
            <w:shd w:val="clear" w:color="auto" w:fill="auto"/>
            <w:vAlign w:val="center"/>
            <w:hideMark/>
          </w:tcPr>
          <w:p w14:paraId="03089126"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Giáo dục thể chất</w:t>
            </w:r>
          </w:p>
        </w:tc>
        <w:tc>
          <w:tcPr>
            <w:tcW w:w="1000" w:type="dxa"/>
            <w:tcBorders>
              <w:top w:val="nil"/>
              <w:left w:val="nil"/>
              <w:bottom w:val="single" w:sz="4" w:space="0" w:color="auto"/>
              <w:right w:val="single" w:sz="4" w:space="0" w:color="auto"/>
            </w:tcBorders>
            <w:shd w:val="clear" w:color="auto" w:fill="auto"/>
            <w:vAlign w:val="center"/>
            <w:hideMark/>
          </w:tcPr>
          <w:p w14:paraId="7AB51BD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single" w:sz="4" w:space="0" w:color="auto"/>
              <w:right w:val="single" w:sz="4" w:space="0" w:color="auto"/>
            </w:tcBorders>
            <w:shd w:val="clear" w:color="auto" w:fill="auto"/>
            <w:vAlign w:val="center"/>
            <w:hideMark/>
          </w:tcPr>
          <w:p w14:paraId="10FB154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single" w:sz="4" w:space="0" w:color="auto"/>
              <w:right w:val="single" w:sz="4" w:space="0" w:color="auto"/>
            </w:tcBorders>
            <w:shd w:val="clear" w:color="auto" w:fill="auto"/>
            <w:vAlign w:val="center"/>
            <w:hideMark/>
          </w:tcPr>
          <w:p w14:paraId="0B6C187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single" w:sz="4" w:space="0" w:color="auto"/>
              <w:right w:val="single" w:sz="4" w:space="0" w:color="auto"/>
            </w:tcBorders>
            <w:shd w:val="clear" w:color="auto" w:fill="auto"/>
            <w:vAlign w:val="center"/>
            <w:hideMark/>
          </w:tcPr>
          <w:p w14:paraId="4CF4492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single" w:sz="4" w:space="0" w:color="auto"/>
              <w:right w:val="single" w:sz="4" w:space="0" w:color="auto"/>
            </w:tcBorders>
            <w:shd w:val="clear" w:color="auto" w:fill="auto"/>
            <w:vAlign w:val="center"/>
            <w:hideMark/>
          </w:tcPr>
          <w:p w14:paraId="52A6490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r>
      <w:tr w:rsidR="000D3EC0" w:rsidRPr="00112A84" w14:paraId="04229AC1" w14:textId="77777777" w:rsidTr="00E64601">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A782B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5</w:t>
            </w:r>
          </w:p>
        </w:tc>
        <w:tc>
          <w:tcPr>
            <w:tcW w:w="3823" w:type="dxa"/>
            <w:tcBorders>
              <w:top w:val="nil"/>
              <w:left w:val="nil"/>
              <w:bottom w:val="single" w:sz="4" w:space="0" w:color="auto"/>
              <w:right w:val="single" w:sz="4" w:space="0" w:color="auto"/>
            </w:tcBorders>
            <w:shd w:val="clear" w:color="auto" w:fill="auto"/>
            <w:vAlign w:val="center"/>
            <w:hideMark/>
          </w:tcPr>
          <w:p w14:paraId="1A4DDAA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Giáo dục QP&amp;AN</w:t>
            </w:r>
          </w:p>
        </w:tc>
        <w:tc>
          <w:tcPr>
            <w:tcW w:w="1000" w:type="dxa"/>
            <w:tcBorders>
              <w:top w:val="nil"/>
              <w:left w:val="nil"/>
              <w:bottom w:val="single" w:sz="4" w:space="0" w:color="auto"/>
              <w:right w:val="single" w:sz="4" w:space="0" w:color="auto"/>
            </w:tcBorders>
            <w:shd w:val="clear" w:color="auto" w:fill="auto"/>
            <w:vAlign w:val="center"/>
            <w:hideMark/>
          </w:tcPr>
          <w:p w14:paraId="37CA196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5F3D4B0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4D731CE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5427FAC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1CCD1EC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r>
      <w:tr w:rsidR="000D3EC0" w:rsidRPr="00112A84" w14:paraId="173B370A" w14:textId="77777777" w:rsidTr="00E64601">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97852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6</w:t>
            </w:r>
          </w:p>
        </w:tc>
        <w:tc>
          <w:tcPr>
            <w:tcW w:w="3823" w:type="dxa"/>
            <w:tcBorders>
              <w:top w:val="nil"/>
              <w:left w:val="nil"/>
              <w:bottom w:val="single" w:sz="4" w:space="0" w:color="auto"/>
              <w:right w:val="single" w:sz="4" w:space="0" w:color="auto"/>
            </w:tcBorders>
            <w:shd w:val="clear" w:color="auto" w:fill="auto"/>
            <w:vAlign w:val="center"/>
            <w:hideMark/>
          </w:tcPr>
          <w:p w14:paraId="55DBF4FF"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Hoạt động TN, HN</w:t>
            </w:r>
          </w:p>
        </w:tc>
        <w:tc>
          <w:tcPr>
            <w:tcW w:w="1000" w:type="dxa"/>
            <w:tcBorders>
              <w:top w:val="nil"/>
              <w:left w:val="nil"/>
              <w:bottom w:val="single" w:sz="4" w:space="0" w:color="auto"/>
              <w:right w:val="single" w:sz="4" w:space="0" w:color="auto"/>
            </w:tcBorders>
            <w:shd w:val="clear" w:color="auto" w:fill="auto"/>
            <w:vAlign w:val="center"/>
            <w:hideMark/>
          </w:tcPr>
          <w:p w14:paraId="7252AD9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68DA09E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0FBA44E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77F0FF1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c>
          <w:tcPr>
            <w:tcW w:w="960" w:type="dxa"/>
            <w:tcBorders>
              <w:top w:val="nil"/>
              <w:left w:val="nil"/>
              <w:bottom w:val="single" w:sz="4" w:space="0" w:color="auto"/>
              <w:right w:val="single" w:sz="4" w:space="0" w:color="auto"/>
            </w:tcBorders>
            <w:shd w:val="clear" w:color="auto" w:fill="auto"/>
            <w:vAlign w:val="center"/>
            <w:hideMark/>
          </w:tcPr>
          <w:p w14:paraId="73762A2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105</w:t>
            </w:r>
          </w:p>
        </w:tc>
      </w:tr>
      <w:tr w:rsidR="000D3EC0" w:rsidRPr="00112A84" w14:paraId="7B32B87A" w14:textId="77777777" w:rsidTr="00E64601">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BB48A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w:t>
            </w:r>
          </w:p>
        </w:tc>
        <w:tc>
          <w:tcPr>
            <w:tcW w:w="3823" w:type="dxa"/>
            <w:tcBorders>
              <w:top w:val="nil"/>
              <w:left w:val="nil"/>
              <w:bottom w:val="single" w:sz="4" w:space="0" w:color="auto"/>
              <w:right w:val="single" w:sz="4" w:space="0" w:color="auto"/>
            </w:tcBorders>
            <w:shd w:val="clear" w:color="auto" w:fill="auto"/>
            <w:vAlign w:val="center"/>
            <w:hideMark/>
          </w:tcPr>
          <w:p w14:paraId="0CDE4C11"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Nội dung GDĐP</w:t>
            </w:r>
          </w:p>
        </w:tc>
        <w:tc>
          <w:tcPr>
            <w:tcW w:w="1000" w:type="dxa"/>
            <w:tcBorders>
              <w:top w:val="nil"/>
              <w:left w:val="nil"/>
              <w:bottom w:val="single" w:sz="4" w:space="0" w:color="auto"/>
              <w:right w:val="single" w:sz="4" w:space="0" w:color="auto"/>
            </w:tcBorders>
            <w:shd w:val="clear" w:color="auto" w:fill="auto"/>
            <w:vAlign w:val="center"/>
            <w:hideMark/>
          </w:tcPr>
          <w:p w14:paraId="4718DA2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1F75E9E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099C082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41F2B9C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17CEFFA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r>
      <w:tr w:rsidR="000D3EC0" w:rsidRPr="00112A84" w14:paraId="419A8C67"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3DC287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8</w:t>
            </w:r>
          </w:p>
        </w:tc>
        <w:tc>
          <w:tcPr>
            <w:tcW w:w="3823" w:type="dxa"/>
            <w:tcBorders>
              <w:top w:val="nil"/>
              <w:left w:val="nil"/>
              <w:bottom w:val="dotted" w:sz="4" w:space="0" w:color="auto"/>
              <w:right w:val="single" w:sz="4" w:space="0" w:color="auto"/>
            </w:tcBorders>
            <w:shd w:val="clear" w:color="auto" w:fill="auto"/>
            <w:vAlign w:val="center"/>
            <w:hideMark/>
          </w:tcPr>
          <w:p w14:paraId="100938B9"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Lịch sử</w:t>
            </w:r>
          </w:p>
        </w:tc>
        <w:tc>
          <w:tcPr>
            <w:tcW w:w="1000" w:type="dxa"/>
            <w:tcBorders>
              <w:top w:val="nil"/>
              <w:left w:val="nil"/>
              <w:bottom w:val="dotted" w:sz="4" w:space="0" w:color="auto"/>
              <w:right w:val="single" w:sz="4" w:space="0" w:color="auto"/>
            </w:tcBorders>
            <w:shd w:val="clear" w:color="auto" w:fill="auto"/>
            <w:vAlign w:val="center"/>
            <w:hideMark/>
          </w:tcPr>
          <w:p w14:paraId="4CD1BC5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25342D9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5DC6436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1A15048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335AE89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r>
      <w:tr w:rsidR="000D3EC0" w:rsidRPr="00112A84" w14:paraId="5AC6DE20"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61091C3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358B564C"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Lịch sử</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3D7A7AE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ECA9D5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E037BE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46B64B6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A78790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7BEB3453"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A44456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9</w:t>
            </w:r>
          </w:p>
        </w:tc>
        <w:tc>
          <w:tcPr>
            <w:tcW w:w="3823" w:type="dxa"/>
            <w:tcBorders>
              <w:top w:val="nil"/>
              <w:left w:val="nil"/>
              <w:bottom w:val="dotted" w:sz="4" w:space="0" w:color="auto"/>
              <w:right w:val="single" w:sz="4" w:space="0" w:color="auto"/>
            </w:tcBorders>
            <w:shd w:val="clear" w:color="auto" w:fill="auto"/>
            <w:vAlign w:val="center"/>
            <w:hideMark/>
          </w:tcPr>
          <w:p w14:paraId="48271061"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Địa lí</w:t>
            </w:r>
          </w:p>
        </w:tc>
        <w:tc>
          <w:tcPr>
            <w:tcW w:w="1000" w:type="dxa"/>
            <w:tcBorders>
              <w:top w:val="nil"/>
              <w:left w:val="nil"/>
              <w:bottom w:val="dotted" w:sz="4" w:space="0" w:color="auto"/>
              <w:right w:val="single" w:sz="4" w:space="0" w:color="auto"/>
            </w:tcBorders>
            <w:shd w:val="clear" w:color="auto" w:fill="auto"/>
            <w:vAlign w:val="center"/>
            <w:hideMark/>
          </w:tcPr>
          <w:p w14:paraId="1DAC272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70674C7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45EEA6F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6F880AE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51170A1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66C9D756"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09434CCA"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75E5A5F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Địa lí</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061BF01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8D728D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14631D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CF3FE5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7724B9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3CD5F221"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856DA0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10</w:t>
            </w:r>
          </w:p>
        </w:tc>
        <w:tc>
          <w:tcPr>
            <w:tcW w:w="3823" w:type="dxa"/>
            <w:tcBorders>
              <w:top w:val="nil"/>
              <w:left w:val="nil"/>
              <w:bottom w:val="dotted" w:sz="4" w:space="0" w:color="auto"/>
              <w:right w:val="single" w:sz="4" w:space="0" w:color="auto"/>
            </w:tcBorders>
            <w:shd w:val="clear" w:color="auto" w:fill="auto"/>
            <w:vAlign w:val="center"/>
            <w:hideMark/>
          </w:tcPr>
          <w:p w14:paraId="66F72BF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Giáo dục KT&amp;PL</w:t>
            </w:r>
          </w:p>
        </w:tc>
        <w:tc>
          <w:tcPr>
            <w:tcW w:w="1000" w:type="dxa"/>
            <w:tcBorders>
              <w:top w:val="nil"/>
              <w:left w:val="nil"/>
              <w:bottom w:val="dotted" w:sz="4" w:space="0" w:color="auto"/>
              <w:right w:val="single" w:sz="4" w:space="0" w:color="auto"/>
            </w:tcBorders>
            <w:shd w:val="clear" w:color="auto" w:fill="auto"/>
            <w:vAlign w:val="center"/>
            <w:hideMark/>
          </w:tcPr>
          <w:p w14:paraId="335D7785"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23BF014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71A10A6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4A1A380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6AE3B64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760A5AD7"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76B6B886"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5AD1D30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Giáo dục KT&amp;PL</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3E99B88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A496FC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E5229D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11C035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AB7BE3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5F7FC21B"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64BCFF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11</w:t>
            </w:r>
          </w:p>
        </w:tc>
        <w:tc>
          <w:tcPr>
            <w:tcW w:w="3823" w:type="dxa"/>
            <w:tcBorders>
              <w:top w:val="nil"/>
              <w:left w:val="nil"/>
              <w:bottom w:val="dotted" w:sz="4" w:space="0" w:color="auto"/>
              <w:right w:val="single" w:sz="4" w:space="0" w:color="auto"/>
            </w:tcBorders>
            <w:shd w:val="clear" w:color="auto" w:fill="auto"/>
            <w:vAlign w:val="center"/>
            <w:hideMark/>
          </w:tcPr>
          <w:p w14:paraId="2574D7F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Vật lí</w:t>
            </w:r>
          </w:p>
        </w:tc>
        <w:tc>
          <w:tcPr>
            <w:tcW w:w="1000" w:type="dxa"/>
            <w:tcBorders>
              <w:top w:val="nil"/>
              <w:left w:val="nil"/>
              <w:bottom w:val="dotted" w:sz="4" w:space="0" w:color="auto"/>
              <w:right w:val="single" w:sz="4" w:space="0" w:color="auto"/>
            </w:tcBorders>
            <w:shd w:val="clear" w:color="auto" w:fill="auto"/>
            <w:vAlign w:val="center"/>
            <w:hideMark/>
          </w:tcPr>
          <w:p w14:paraId="0E8E1E4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7D2BA9A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0F18908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3C6CBC7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3286268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r>
      <w:tr w:rsidR="000D3EC0" w:rsidRPr="00112A84" w14:paraId="2A12C9FA"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43467C3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021763B5"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Vật lí</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5658CC8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7AC271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264CDD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4038755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0FA36B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r>
      <w:tr w:rsidR="000D3EC0" w:rsidRPr="00112A84" w14:paraId="7AADD656"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DDB431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12</w:t>
            </w:r>
          </w:p>
        </w:tc>
        <w:tc>
          <w:tcPr>
            <w:tcW w:w="3823" w:type="dxa"/>
            <w:tcBorders>
              <w:top w:val="nil"/>
              <w:left w:val="nil"/>
              <w:bottom w:val="dotted" w:sz="4" w:space="0" w:color="auto"/>
              <w:right w:val="single" w:sz="4" w:space="0" w:color="auto"/>
            </w:tcBorders>
            <w:shd w:val="clear" w:color="auto" w:fill="auto"/>
            <w:vAlign w:val="center"/>
            <w:hideMark/>
          </w:tcPr>
          <w:p w14:paraId="4FA92623"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Hoá học</w:t>
            </w:r>
          </w:p>
        </w:tc>
        <w:tc>
          <w:tcPr>
            <w:tcW w:w="1000" w:type="dxa"/>
            <w:tcBorders>
              <w:top w:val="nil"/>
              <w:left w:val="nil"/>
              <w:bottom w:val="dotted" w:sz="4" w:space="0" w:color="auto"/>
              <w:right w:val="single" w:sz="4" w:space="0" w:color="auto"/>
            </w:tcBorders>
            <w:shd w:val="clear" w:color="auto" w:fill="auto"/>
            <w:vAlign w:val="center"/>
            <w:hideMark/>
          </w:tcPr>
          <w:p w14:paraId="2728FEA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6ABF3D9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45AB992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631F8DA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4C8A8F7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r>
      <w:tr w:rsidR="000D3EC0" w:rsidRPr="00112A84" w14:paraId="75AE3082"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7A049DD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1E286A5F"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Hoá học</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0F857E9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0F55B2D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5BB532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E71BF9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4CD07F3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p>
        </w:tc>
      </w:tr>
      <w:tr w:rsidR="000D3EC0" w:rsidRPr="00112A84" w14:paraId="039815BC"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687D3E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13</w:t>
            </w:r>
          </w:p>
        </w:tc>
        <w:tc>
          <w:tcPr>
            <w:tcW w:w="3823" w:type="dxa"/>
            <w:tcBorders>
              <w:top w:val="nil"/>
              <w:left w:val="nil"/>
              <w:bottom w:val="dotted" w:sz="4" w:space="0" w:color="auto"/>
              <w:right w:val="single" w:sz="4" w:space="0" w:color="auto"/>
            </w:tcBorders>
            <w:shd w:val="clear" w:color="auto" w:fill="auto"/>
            <w:vAlign w:val="center"/>
            <w:hideMark/>
          </w:tcPr>
          <w:p w14:paraId="13D9155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Sinh học</w:t>
            </w:r>
          </w:p>
        </w:tc>
        <w:tc>
          <w:tcPr>
            <w:tcW w:w="1000" w:type="dxa"/>
            <w:tcBorders>
              <w:top w:val="nil"/>
              <w:left w:val="nil"/>
              <w:bottom w:val="dotted" w:sz="4" w:space="0" w:color="auto"/>
              <w:right w:val="single" w:sz="4" w:space="0" w:color="auto"/>
            </w:tcBorders>
            <w:shd w:val="clear" w:color="auto" w:fill="auto"/>
            <w:vAlign w:val="center"/>
            <w:hideMark/>
          </w:tcPr>
          <w:p w14:paraId="0A139A7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2D18CEF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2BC8EBD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560C789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377AF865"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p>
        </w:tc>
      </w:tr>
      <w:tr w:rsidR="000D3EC0" w:rsidRPr="00112A84" w14:paraId="6B7F0DA0"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7C867501"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4D43B1E8"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Sinh học</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390CE59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ED01F8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35</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1556F4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59BDC3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75B7AB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67B6D43D"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43AA2D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14</w:t>
            </w:r>
          </w:p>
        </w:tc>
        <w:tc>
          <w:tcPr>
            <w:tcW w:w="3823" w:type="dxa"/>
            <w:tcBorders>
              <w:top w:val="nil"/>
              <w:left w:val="nil"/>
              <w:bottom w:val="dotted" w:sz="4" w:space="0" w:color="auto"/>
              <w:right w:val="single" w:sz="4" w:space="0" w:color="auto"/>
            </w:tcBorders>
            <w:shd w:val="clear" w:color="auto" w:fill="auto"/>
            <w:vAlign w:val="center"/>
            <w:hideMark/>
          </w:tcPr>
          <w:p w14:paraId="58860BB7"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Công nghệ</w:t>
            </w:r>
          </w:p>
        </w:tc>
        <w:tc>
          <w:tcPr>
            <w:tcW w:w="1000" w:type="dxa"/>
            <w:tcBorders>
              <w:top w:val="nil"/>
              <w:left w:val="nil"/>
              <w:bottom w:val="dotted" w:sz="4" w:space="0" w:color="auto"/>
              <w:right w:val="single" w:sz="4" w:space="0" w:color="auto"/>
            </w:tcBorders>
            <w:shd w:val="clear" w:color="auto" w:fill="auto"/>
            <w:vAlign w:val="center"/>
            <w:hideMark/>
          </w:tcPr>
          <w:p w14:paraId="297C3DC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1E59D98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77FABD4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693D01B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6477EC7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r>
      <w:tr w:rsidR="000D3EC0" w:rsidRPr="00112A84" w14:paraId="3F8353CA"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6BF9078B"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4BA3421A"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Công nghệ</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512BBAC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15A9749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0EB320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9EA261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6C3C5AD"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r w:rsidR="007C2BC0">
              <w:rPr>
                <w:rFonts w:ascii="Times New Roman" w:eastAsia="Times New Roman" w:hAnsi="Times New Roman" w:cs="Times New Roman"/>
                <w:color w:val="000000"/>
                <w:sz w:val="24"/>
                <w:szCs w:val="24"/>
                <w:lang w:eastAsia="en-GB"/>
              </w:rPr>
              <w:t>35</w:t>
            </w:r>
          </w:p>
        </w:tc>
      </w:tr>
      <w:tr w:rsidR="000D3EC0" w:rsidRPr="00112A84" w14:paraId="0AF2BCA1"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C32535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15</w:t>
            </w:r>
          </w:p>
        </w:tc>
        <w:tc>
          <w:tcPr>
            <w:tcW w:w="3823" w:type="dxa"/>
            <w:tcBorders>
              <w:top w:val="nil"/>
              <w:left w:val="nil"/>
              <w:bottom w:val="dotted" w:sz="4" w:space="0" w:color="auto"/>
              <w:right w:val="single" w:sz="4" w:space="0" w:color="auto"/>
            </w:tcBorders>
            <w:shd w:val="clear" w:color="auto" w:fill="auto"/>
            <w:vAlign w:val="center"/>
            <w:hideMark/>
          </w:tcPr>
          <w:p w14:paraId="21B3D3C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Tin học</w:t>
            </w:r>
          </w:p>
        </w:tc>
        <w:tc>
          <w:tcPr>
            <w:tcW w:w="1000" w:type="dxa"/>
            <w:tcBorders>
              <w:top w:val="nil"/>
              <w:left w:val="nil"/>
              <w:bottom w:val="dotted" w:sz="4" w:space="0" w:color="auto"/>
              <w:right w:val="single" w:sz="4" w:space="0" w:color="auto"/>
            </w:tcBorders>
            <w:shd w:val="clear" w:color="auto" w:fill="auto"/>
            <w:vAlign w:val="center"/>
            <w:hideMark/>
          </w:tcPr>
          <w:p w14:paraId="0ACF277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482AF63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3333CBC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651E906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70</w:t>
            </w:r>
          </w:p>
        </w:tc>
        <w:tc>
          <w:tcPr>
            <w:tcW w:w="960" w:type="dxa"/>
            <w:tcBorders>
              <w:top w:val="nil"/>
              <w:left w:val="nil"/>
              <w:bottom w:val="dotted" w:sz="4" w:space="0" w:color="auto"/>
              <w:right w:val="single" w:sz="4" w:space="0" w:color="auto"/>
            </w:tcBorders>
            <w:shd w:val="clear" w:color="auto" w:fill="auto"/>
            <w:vAlign w:val="center"/>
            <w:hideMark/>
          </w:tcPr>
          <w:p w14:paraId="60968ED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r w:rsidR="007C2BC0">
              <w:rPr>
                <w:rFonts w:ascii="Times New Roman" w:eastAsia="Times New Roman" w:hAnsi="Times New Roman" w:cs="Times New Roman"/>
                <w:color w:val="000000"/>
                <w:sz w:val="24"/>
                <w:szCs w:val="24"/>
                <w:lang w:eastAsia="en-GB"/>
              </w:rPr>
              <w:t>70</w:t>
            </w:r>
          </w:p>
        </w:tc>
      </w:tr>
      <w:tr w:rsidR="000D3EC0" w:rsidRPr="00112A84" w14:paraId="75370DE9"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1D3B1CE5"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7FD03DB3"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môn Tin học</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72DC0B4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EA9FB1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A134A4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1161975"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7DB5AC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r w:rsidR="007C2BC0">
              <w:rPr>
                <w:rFonts w:ascii="Times New Roman" w:eastAsia="Times New Roman" w:hAnsi="Times New Roman" w:cs="Times New Roman"/>
                <w:color w:val="000000"/>
                <w:sz w:val="24"/>
                <w:szCs w:val="24"/>
                <w:lang w:eastAsia="en-GB"/>
              </w:rPr>
              <w:t>35</w:t>
            </w:r>
          </w:p>
        </w:tc>
      </w:tr>
      <w:tr w:rsidR="000D3EC0" w:rsidRPr="00112A84" w14:paraId="0369EB6B"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C1DA0A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16</w:t>
            </w:r>
          </w:p>
        </w:tc>
        <w:tc>
          <w:tcPr>
            <w:tcW w:w="3823" w:type="dxa"/>
            <w:tcBorders>
              <w:top w:val="nil"/>
              <w:left w:val="nil"/>
              <w:bottom w:val="dotted" w:sz="4" w:space="0" w:color="auto"/>
              <w:right w:val="single" w:sz="4" w:space="0" w:color="auto"/>
            </w:tcBorders>
            <w:shd w:val="clear" w:color="auto" w:fill="auto"/>
            <w:vAlign w:val="center"/>
            <w:hideMark/>
          </w:tcPr>
          <w:p w14:paraId="77A7F31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Âm nhạc</w:t>
            </w:r>
          </w:p>
        </w:tc>
        <w:tc>
          <w:tcPr>
            <w:tcW w:w="1000" w:type="dxa"/>
            <w:tcBorders>
              <w:top w:val="nil"/>
              <w:left w:val="nil"/>
              <w:bottom w:val="dotted" w:sz="4" w:space="0" w:color="auto"/>
              <w:right w:val="single" w:sz="4" w:space="0" w:color="auto"/>
            </w:tcBorders>
            <w:shd w:val="clear" w:color="auto" w:fill="auto"/>
            <w:vAlign w:val="center"/>
            <w:hideMark/>
          </w:tcPr>
          <w:p w14:paraId="01249DF5"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74CC7E4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6414F4B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12FDA33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276C5E4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6FC2FE5D"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117913A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6CF2E45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Âm nhạc</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3D2E200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D8F079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3238A1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5758AD1"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95B546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11DF4401" w14:textId="77777777" w:rsidTr="00E64601">
        <w:trPr>
          <w:trHeight w:val="3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6A52009"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17</w:t>
            </w:r>
          </w:p>
        </w:tc>
        <w:tc>
          <w:tcPr>
            <w:tcW w:w="3823" w:type="dxa"/>
            <w:tcBorders>
              <w:top w:val="nil"/>
              <w:left w:val="nil"/>
              <w:bottom w:val="dotted" w:sz="4" w:space="0" w:color="auto"/>
              <w:right w:val="single" w:sz="4" w:space="0" w:color="auto"/>
            </w:tcBorders>
            <w:shd w:val="clear" w:color="auto" w:fill="auto"/>
            <w:vAlign w:val="center"/>
            <w:hideMark/>
          </w:tcPr>
          <w:p w14:paraId="27CAC2A0"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Mĩ thuật</w:t>
            </w:r>
          </w:p>
        </w:tc>
        <w:tc>
          <w:tcPr>
            <w:tcW w:w="1000" w:type="dxa"/>
            <w:tcBorders>
              <w:top w:val="nil"/>
              <w:left w:val="nil"/>
              <w:bottom w:val="dotted" w:sz="4" w:space="0" w:color="auto"/>
              <w:right w:val="single" w:sz="4" w:space="0" w:color="auto"/>
            </w:tcBorders>
            <w:shd w:val="clear" w:color="auto" w:fill="auto"/>
            <w:vAlign w:val="center"/>
            <w:hideMark/>
          </w:tcPr>
          <w:p w14:paraId="2899474C"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1B50F9EA"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0C904E8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1721D76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nil"/>
              <w:left w:val="nil"/>
              <w:bottom w:val="dotted" w:sz="4" w:space="0" w:color="auto"/>
              <w:right w:val="single" w:sz="4" w:space="0" w:color="auto"/>
            </w:tcBorders>
            <w:shd w:val="clear" w:color="auto" w:fill="auto"/>
            <w:vAlign w:val="center"/>
            <w:hideMark/>
          </w:tcPr>
          <w:p w14:paraId="0850768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5DADC729" w14:textId="77777777" w:rsidTr="00E64601">
        <w:trPr>
          <w:trHeight w:val="312"/>
        </w:trPr>
        <w:tc>
          <w:tcPr>
            <w:tcW w:w="708" w:type="dxa"/>
            <w:vMerge/>
            <w:tcBorders>
              <w:top w:val="nil"/>
              <w:left w:val="single" w:sz="4" w:space="0" w:color="auto"/>
              <w:bottom w:val="single" w:sz="4" w:space="0" w:color="auto"/>
              <w:right w:val="single" w:sz="4" w:space="0" w:color="auto"/>
            </w:tcBorders>
            <w:vAlign w:val="center"/>
            <w:hideMark/>
          </w:tcPr>
          <w:p w14:paraId="3D40879F"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6F9FAD8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CĐHT Mĩ thuật</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5BD050C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1B6F81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43598857"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5CD04B9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DF0E5D4"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r>
      <w:tr w:rsidR="000D3EC0" w:rsidRPr="00112A84" w14:paraId="7472D167" w14:textId="77777777" w:rsidTr="00E64601">
        <w:trPr>
          <w:trHeight w:val="312"/>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EBE653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18</w:t>
            </w:r>
          </w:p>
        </w:tc>
        <w:tc>
          <w:tcPr>
            <w:tcW w:w="3823" w:type="dxa"/>
            <w:tcBorders>
              <w:top w:val="nil"/>
              <w:left w:val="nil"/>
              <w:bottom w:val="dotted" w:sz="4" w:space="0" w:color="auto"/>
              <w:right w:val="single" w:sz="4" w:space="0" w:color="auto"/>
            </w:tcBorders>
            <w:shd w:val="clear" w:color="auto" w:fill="auto"/>
            <w:vAlign w:val="center"/>
            <w:hideMark/>
          </w:tcPr>
          <w:p w14:paraId="193E7382"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học tự chọn Tiếng dân tộc</w:t>
            </w:r>
          </w:p>
        </w:tc>
        <w:tc>
          <w:tcPr>
            <w:tcW w:w="1000" w:type="dxa"/>
            <w:tcBorders>
              <w:top w:val="nil"/>
              <w:left w:val="nil"/>
              <w:bottom w:val="dotted" w:sz="4" w:space="0" w:color="auto"/>
              <w:right w:val="single" w:sz="4" w:space="0" w:color="auto"/>
            </w:tcBorders>
            <w:shd w:val="clear" w:color="auto" w:fill="auto"/>
            <w:vAlign w:val="center"/>
            <w:hideMark/>
          </w:tcPr>
          <w:p w14:paraId="0BE20B6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nil"/>
              <w:left w:val="nil"/>
              <w:bottom w:val="dotted" w:sz="4" w:space="0" w:color="auto"/>
              <w:right w:val="single" w:sz="4" w:space="0" w:color="auto"/>
            </w:tcBorders>
            <w:shd w:val="clear" w:color="auto" w:fill="auto"/>
            <w:vAlign w:val="center"/>
            <w:hideMark/>
          </w:tcPr>
          <w:p w14:paraId="79DD668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nil"/>
              <w:left w:val="nil"/>
              <w:bottom w:val="dotted" w:sz="4" w:space="0" w:color="auto"/>
              <w:right w:val="single" w:sz="4" w:space="0" w:color="auto"/>
            </w:tcBorders>
            <w:shd w:val="clear" w:color="auto" w:fill="auto"/>
            <w:vAlign w:val="center"/>
            <w:hideMark/>
          </w:tcPr>
          <w:p w14:paraId="3DB44F7F"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nil"/>
              <w:left w:val="nil"/>
              <w:bottom w:val="dotted" w:sz="4" w:space="0" w:color="auto"/>
              <w:right w:val="single" w:sz="4" w:space="0" w:color="auto"/>
            </w:tcBorders>
            <w:shd w:val="clear" w:color="auto" w:fill="auto"/>
            <w:vAlign w:val="center"/>
            <w:hideMark/>
          </w:tcPr>
          <w:p w14:paraId="495A82FE"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nil"/>
              <w:left w:val="nil"/>
              <w:bottom w:val="dotted" w:sz="4" w:space="0" w:color="auto"/>
              <w:right w:val="single" w:sz="4" w:space="0" w:color="auto"/>
            </w:tcBorders>
            <w:shd w:val="clear" w:color="auto" w:fill="auto"/>
            <w:vAlign w:val="center"/>
            <w:hideMark/>
          </w:tcPr>
          <w:p w14:paraId="30602B88"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r>
      <w:tr w:rsidR="000D3EC0" w:rsidRPr="00112A84" w14:paraId="20E684CF" w14:textId="77777777" w:rsidTr="00E64601">
        <w:trPr>
          <w:trHeight w:val="312"/>
        </w:trPr>
        <w:tc>
          <w:tcPr>
            <w:tcW w:w="708" w:type="dxa"/>
            <w:vMerge/>
            <w:tcBorders>
              <w:top w:val="nil"/>
              <w:left w:val="single" w:sz="4" w:space="0" w:color="auto"/>
              <w:bottom w:val="single" w:sz="4" w:space="0" w:color="000000"/>
              <w:right w:val="single" w:sz="4" w:space="0" w:color="auto"/>
            </w:tcBorders>
            <w:vAlign w:val="center"/>
            <w:hideMark/>
          </w:tcPr>
          <w:p w14:paraId="73D843D1"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p>
        </w:tc>
        <w:tc>
          <w:tcPr>
            <w:tcW w:w="3823" w:type="dxa"/>
            <w:tcBorders>
              <w:top w:val="dotted" w:sz="4" w:space="0" w:color="auto"/>
              <w:left w:val="nil"/>
              <w:bottom w:val="single" w:sz="4" w:space="0" w:color="auto"/>
              <w:right w:val="single" w:sz="4" w:space="0" w:color="auto"/>
            </w:tcBorders>
            <w:shd w:val="clear" w:color="auto" w:fill="auto"/>
            <w:vAlign w:val="center"/>
            <w:hideMark/>
          </w:tcPr>
          <w:p w14:paraId="4AAE9C3D"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Môn học tự chọn Ngoại ngữ 2</w:t>
            </w:r>
          </w:p>
        </w:tc>
        <w:tc>
          <w:tcPr>
            <w:tcW w:w="1000" w:type="dxa"/>
            <w:tcBorders>
              <w:top w:val="dotted" w:sz="4" w:space="0" w:color="auto"/>
              <w:left w:val="nil"/>
              <w:bottom w:val="single" w:sz="4" w:space="0" w:color="auto"/>
              <w:right w:val="single" w:sz="4" w:space="0" w:color="auto"/>
            </w:tcBorders>
            <w:shd w:val="clear" w:color="auto" w:fill="auto"/>
            <w:vAlign w:val="center"/>
            <w:hideMark/>
          </w:tcPr>
          <w:p w14:paraId="27ACBEFB"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29276F76"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68EBD842"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3AD44660"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c>
          <w:tcPr>
            <w:tcW w:w="960" w:type="dxa"/>
            <w:tcBorders>
              <w:top w:val="dotted" w:sz="4" w:space="0" w:color="auto"/>
              <w:left w:val="nil"/>
              <w:bottom w:val="single" w:sz="4" w:space="0" w:color="auto"/>
              <w:right w:val="single" w:sz="4" w:space="0" w:color="auto"/>
            </w:tcBorders>
            <w:shd w:val="clear" w:color="auto" w:fill="auto"/>
            <w:vAlign w:val="center"/>
            <w:hideMark/>
          </w:tcPr>
          <w:p w14:paraId="7C9CA803" w14:textId="77777777" w:rsidR="000D3EC0" w:rsidRPr="00112A84" w:rsidRDefault="000D3EC0" w:rsidP="00C34149">
            <w:pPr>
              <w:spacing w:after="0" w:line="240" w:lineRule="auto"/>
              <w:jc w:val="center"/>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0</w:t>
            </w:r>
          </w:p>
        </w:tc>
      </w:tr>
      <w:tr w:rsidR="000D3EC0" w:rsidRPr="00112A84" w14:paraId="3BEEC822" w14:textId="77777777" w:rsidTr="00E64601">
        <w:trPr>
          <w:trHeight w:val="62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81CDA5" w14:textId="77777777" w:rsidR="000D3EC0" w:rsidRPr="00112A84" w:rsidRDefault="000D3EC0" w:rsidP="00C34149">
            <w:pPr>
              <w:spacing w:after="0" w:line="240" w:lineRule="auto"/>
              <w:rPr>
                <w:rFonts w:ascii="Times New Roman" w:eastAsia="Times New Roman" w:hAnsi="Times New Roman" w:cs="Times New Roman"/>
                <w:color w:val="000000"/>
                <w:sz w:val="24"/>
                <w:szCs w:val="24"/>
                <w:lang w:eastAsia="en-GB"/>
              </w:rPr>
            </w:pPr>
            <w:r w:rsidRPr="00112A84">
              <w:rPr>
                <w:rFonts w:ascii="Times New Roman" w:eastAsia="Times New Roman" w:hAnsi="Times New Roman" w:cs="Times New Roman"/>
                <w:color w:val="000000"/>
                <w:sz w:val="24"/>
                <w:szCs w:val="24"/>
                <w:lang w:eastAsia="en-GB"/>
              </w:rPr>
              <w:t> </w:t>
            </w:r>
          </w:p>
        </w:tc>
        <w:tc>
          <w:tcPr>
            <w:tcW w:w="3823" w:type="dxa"/>
            <w:tcBorders>
              <w:top w:val="nil"/>
              <w:left w:val="nil"/>
              <w:bottom w:val="single" w:sz="4" w:space="0" w:color="auto"/>
              <w:right w:val="single" w:sz="4" w:space="0" w:color="auto"/>
            </w:tcBorders>
            <w:shd w:val="clear" w:color="auto" w:fill="auto"/>
            <w:vAlign w:val="center"/>
            <w:hideMark/>
          </w:tcPr>
          <w:p w14:paraId="7CBB019D" w14:textId="77777777" w:rsidR="000D3EC0" w:rsidRPr="00112A84" w:rsidRDefault="000D3EC0" w:rsidP="00C34149">
            <w:pPr>
              <w:spacing w:after="0" w:line="240" w:lineRule="auto"/>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 xml:space="preserve">Tổng số tiết học/năm học </w:t>
            </w:r>
            <w:r w:rsidRPr="00112A84">
              <w:rPr>
                <w:rFonts w:ascii="Times New Roman" w:eastAsia="Times New Roman" w:hAnsi="Times New Roman" w:cs="Times New Roman"/>
                <w:color w:val="000000"/>
                <w:sz w:val="24"/>
                <w:szCs w:val="24"/>
                <w:lang w:eastAsia="en-GB"/>
              </w:rPr>
              <w:t>(không tính môn tự chọn)</w:t>
            </w:r>
          </w:p>
        </w:tc>
        <w:tc>
          <w:tcPr>
            <w:tcW w:w="1000" w:type="dxa"/>
            <w:tcBorders>
              <w:top w:val="nil"/>
              <w:left w:val="nil"/>
              <w:bottom w:val="single" w:sz="4" w:space="0" w:color="auto"/>
              <w:right w:val="single" w:sz="4" w:space="0" w:color="auto"/>
            </w:tcBorders>
            <w:shd w:val="clear" w:color="auto" w:fill="auto"/>
            <w:vAlign w:val="center"/>
            <w:hideMark/>
          </w:tcPr>
          <w:p w14:paraId="2D39D999"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1015</w:t>
            </w:r>
          </w:p>
        </w:tc>
        <w:tc>
          <w:tcPr>
            <w:tcW w:w="960" w:type="dxa"/>
            <w:tcBorders>
              <w:top w:val="nil"/>
              <w:left w:val="nil"/>
              <w:bottom w:val="single" w:sz="4" w:space="0" w:color="auto"/>
              <w:right w:val="single" w:sz="4" w:space="0" w:color="auto"/>
            </w:tcBorders>
            <w:shd w:val="clear" w:color="auto" w:fill="auto"/>
            <w:vAlign w:val="center"/>
            <w:hideMark/>
          </w:tcPr>
          <w:p w14:paraId="1F5D9C46"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1015</w:t>
            </w:r>
          </w:p>
        </w:tc>
        <w:tc>
          <w:tcPr>
            <w:tcW w:w="960" w:type="dxa"/>
            <w:tcBorders>
              <w:top w:val="nil"/>
              <w:left w:val="nil"/>
              <w:bottom w:val="single" w:sz="4" w:space="0" w:color="auto"/>
              <w:right w:val="single" w:sz="4" w:space="0" w:color="auto"/>
            </w:tcBorders>
            <w:shd w:val="clear" w:color="auto" w:fill="auto"/>
            <w:vAlign w:val="center"/>
            <w:hideMark/>
          </w:tcPr>
          <w:p w14:paraId="6540ED2A"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1015</w:t>
            </w:r>
          </w:p>
        </w:tc>
        <w:tc>
          <w:tcPr>
            <w:tcW w:w="960" w:type="dxa"/>
            <w:tcBorders>
              <w:top w:val="nil"/>
              <w:left w:val="nil"/>
              <w:bottom w:val="single" w:sz="4" w:space="0" w:color="auto"/>
              <w:right w:val="single" w:sz="4" w:space="0" w:color="auto"/>
            </w:tcBorders>
            <w:shd w:val="clear" w:color="auto" w:fill="auto"/>
            <w:vAlign w:val="center"/>
            <w:hideMark/>
          </w:tcPr>
          <w:p w14:paraId="06D745E5"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1015</w:t>
            </w:r>
          </w:p>
        </w:tc>
        <w:tc>
          <w:tcPr>
            <w:tcW w:w="960" w:type="dxa"/>
            <w:tcBorders>
              <w:top w:val="nil"/>
              <w:left w:val="nil"/>
              <w:bottom w:val="single" w:sz="4" w:space="0" w:color="auto"/>
              <w:right w:val="single" w:sz="4" w:space="0" w:color="auto"/>
            </w:tcBorders>
            <w:shd w:val="clear" w:color="auto" w:fill="auto"/>
            <w:vAlign w:val="center"/>
            <w:hideMark/>
          </w:tcPr>
          <w:p w14:paraId="0BA1094F" w14:textId="77777777" w:rsidR="000D3EC0" w:rsidRPr="00112A84" w:rsidRDefault="000D3EC0" w:rsidP="00C34149">
            <w:pPr>
              <w:spacing w:after="0" w:line="240" w:lineRule="auto"/>
              <w:jc w:val="center"/>
              <w:rPr>
                <w:rFonts w:ascii="Times New Roman" w:eastAsia="Times New Roman" w:hAnsi="Times New Roman" w:cs="Times New Roman"/>
                <w:b/>
                <w:bCs/>
                <w:color w:val="000000"/>
                <w:sz w:val="24"/>
                <w:szCs w:val="24"/>
                <w:lang w:eastAsia="en-GB"/>
              </w:rPr>
            </w:pPr>
            <w:r w:rsidRPr="00112A84">
              <w:rPr>
                <w:rFonts w:ascii="Times New Roman" w:eastAsia="Times New Roman" w:hAnsi="Times New Roman" w:cs="Times New Roman"/>
                <w:b/>
                <w:bCs/>
                <w:color w:val="000000"/>
                <w:sz w:val="24"/>
                <w:szCs w:val="24"/>
                <w:lang w:eastAsia="en-GB"/>
              </w:rPr>
              <w:t>1015</w:t>
            </w:r>
          </w:p>
        </w:tc>
      </w:tr>
      <w:bookmarkEnd w:id="1"/>
    </w:tbl>
    <w:p w14:paraId="52808F2D" w14:textId="77777777" w:rsidR="000D3EC0" w:rsidRPr="00E64601" w:rsidRDefault="000D3EC0" w:rsidP="00C3530A">
      <w:pPr>
        <w:rPr>
          <w:sz w:val="26"/>
          <w:szCs w:val="26"/>
          <w:lang w:val="en-US"/>
        </w:rPr>
      </w:pPr>
    </w:p>
    <w:sectPr w:rsidR="000D3EC0" w:rsidRPr="00E64601" w:rsidSect="007203E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AC"/>
    <w:rsid w:val="00022423"/>
    <w:rsid w:val="000428AC"/>
    <w:rsid w:val="000D2DE0"/>
    <w:rsid w:val="000D3EC0"/>
    <w:rsid w:val="000F3D3B"/>
    <w:rsid w:val="001558CF"/>
    <w:rsid w:val="00155EB4"/>
    <w:rsid w:val="00226449"/>
    <w:rsid w:val="00232F1E"/>
    <w:rsid w:val="00272413"/>
    <w:rsid w:val="002A6A67"/>
    <w:rsid w:val="002B7250"/>
    <w:rsid w:val="002E6CBE"/>
    <w:rsid w:val="003069C8"/>
    <w:rsid w:val="00315AAE"/>
    <w:rsid w:val="0031654F"/>
    <w:rsid w:val="003514F8"/>
    <w:rsid w:val="003536FA"/>
    <w:rsid w:val="003617EE"/>
    <w:rsid w:val="00362CFD"/>
    <w:rsid w:val="00396E7D"/>
    <w:rsid w:val="003E1762"/>
    <w:rsid w:val="003F405B"/>
    <w:rsid w:val="00407FBA"/>
    <w:rsid w:val="00491F66"/>
    <w:rsid w:val="004D0306"/>
    <w:rsid w:val="0051126B"/>
    <w:rsid w:val="00511C69"/>
    <w:rsid w:val="005134D2"/>
    <w:rsid w:val="005241AA"/>
    <w:rsid w:val="00537474"/>
    <w:rsid w:val="00537CF6"/>
    <w:rsid w:val="005E5385"/>
    <w:rsid w:val="005F60FC"/>
    <w:rsid w:val="0060157F"/>
    <w:rsid w:val="00660118"/>
    <w:rsid w:val="006D3F82"/>
    <w:rsid w:val="006D7F82"/>
    <w:rsid w:val="006E3053"/>
    <w:rsid w:val="007203E9"/>
    <w:rsid w:val="00721A09"/>
    <w:rsid w:val="007657C0"/>
    <w:rsid w:val="00775277"/>
    <w:rsid w:val="00791054"/>
    <w:rsid w:val="007A67C4"/>
    <w:rsid w:val="007B16ED"/>
    <w:rsid w:val="007C2BC0"/>
    <w:rsid w:val="007D41FB"/>
    <w:rsid w:val="0080159F"/>
    <w:rsid w:val="00811563"/>
    <w:rsid w:val="00811DAD"/>
    <w:rsid w:val="0082382E"/>
    <w:rsid w:val="0083301E"/>
    <w:rsid w:val="008522C7"/>
    <w:rsid w:val="00874FC7"/>
    <w:rsid w:val="00891A65"/>
    <w:rsid w:val="0089552C"/>
    <w:rsid w:val="008C7974"/>
    <w:rsid w:val="008D2998"/>
    <w:rsid w:val="008F7F90"/>
    <w:rsid w:val="0091444F"/>
    <w:rsid w:val="00925F22"/>
    <w:rsid w:val="00951ABC"/>
    <w:rsid w:val="00953422"/>
    <w:rsid w:val="009868FE"/>
    <w:rsid w:val="009A634D"/>
    <w:rsid w:val="009C6C5E"/>
    <w:rsid w:val="009F55D3"/>
    <w:rsid w:val="00A12002"/>
    <w:rsid w:val="00A273FC"/>
    <w:rsid w:val="00A30F54"/>
    <w:rsid w:val="00A74828"/>
    <w:rsid w:val="00A8194B"/>
    <w:rsid w:val="00AC784D"/>
    <w:rsid w:val="00B07798"/>
    <w:rsid w:val="00B10529"/>
    <w:rsid w:val="00B16C87"/>
    <w:rsid w:val="00B617FF"/>
    <w:rsid w:val="00B80716"/>
    <w:rsid w:val="00B911FD"/>
    <w:rsid w:val="00BC7D6E"/>
    <w:rsid w:val="00C20B0D"/>
    <w:rsid w:val="00C3530A"/>
    <w:rsid w:val="00C4236A"/>
    <w:rsid w:val="00C75132"/>
    <w:rsid w:val="00C97DCB"/>
    <w:rsid w:val="00CA364B"/>
    <w:rsid w:val="00D24AE4"/>
    <w:rsid w:val="00D42127"/>
    <w:rsid w:val="00E24541"/>
    <w:rsid w:val="00E61533"/>
    <w:rsid w:val="00E62745"/>
    <w:rsid w:val="00E64601"/>
    <w:rsid w:val="00EB73FA"/>
    <w:rsid w:val="00F01EC9"/>
    <w:rsid w:val="00F45F88"/>
    <w:rsid w:val="00F62B2E"/>
    <w:rsid w:val="00F6456E"/>
    <w:rsid w:val="00F67548"/>
    <w:rsid w:val="00F7023B"/>
    <w:rsid w:val="00F93841"/>
    <w:rsid w:val="00FA573B"/>
    <w:rsid w:val="00FB06F1"/>
    <w:rsid w:val="00FB22FE"/>
    <w:rsid w:val="00FC0A16"/>
    <w:rsid w:val="00FF2B9C"/>
    <w:rsid w:val="00FF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4CB7"/>
  <w15:docId w15:val="{6F5A9382-8E35-48C9-B707-6309ADA2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8AC"/>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552C"/>
    <w:pPr>
      <w:widowControl w:val="0"/>
      <w:autoSpaceDE w:val="0"/>
      <w:autoSpaceDN w:val="0"/>
      <w:spacing w:after="0" w:line="240" w:lineRule="auto"/>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89552C"/>
    <w:rPr>
      <w:rFonts w:ascii="Times New Roman" w:eastAsia="Times New Roman" w:hAnsi="Times New Roman" w:cs="Times New Roman"/>
      <w:sz w:val="28"/>
      <w:szCs w:val="28"/>
      <w:lang w:val="vi" w:eastAsia="vi"/>
    </w:rPr>
  </w:style>
  <w:style w:type="paragraph" w:customStyle="1" w:styleId="TableParagraph">
    <w:name w:val="Table Paragraph"/>
    <w:basedOn w:val="Normal"/>
    <w:uiPriority w:val="1"/>
    <w:qFormat/>
    <w:rsid w:val="000D3EC0"/>
    <w:pPr>
      <w:widowControl w:val="0"/>
      <w:autoSpaceDE w:val="0"/>
      <w:autoSpaceDN w:val="0"/>
      <w:spacing w:after="0" w:line="240" w:lineRule="auto"/>
    </w:pPr>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F6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A7F6-3F02-4FF4-87F3-3FBC367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66</cp:revision>
  <cp:lastPrinted>2022-03-29T04:29:00Z</cp:lastPrinted>
  <dcterms:created xsi:type="dcterms:W3CDTF">2022-03-25T03:50:00Z</dcterms:created>
  <dcterms:modified xsi:type="dcterms:W3CDTF">2022-04-26T07:18:00Z</dcterms:modified>
</cp:coreProperties>
</file>