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t>11. Thủ tục thành lập, cho phép thành lập trung tâm ngoại ngữ, tin</w:t>
      </w: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học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11.1. Trình tự thực hiện: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Tổ chức, cá nhân gửi trực tiếp hoặc qua bưu điện 01 bộ hồ sơ theo quy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định đến người có thẩm quyền thành lập trung tâm ngoài ngoại ngữ, tin học.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Trong thời hạn 10 ngày làm việc, kể từ ngày nhận đủ hồ sơ hợp lệ, cơ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quan có thẩm quyền thành lập trung tâm ngoại ngữ, tin học có trách nhiệm thẩm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định, kiểm tra các điều kiện theo quy định.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Trong thời hạn 05 ngày làm việc, người có thẩm quyền quyết định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thành lập, cho phép thành lập trung tâm ngoại ngữ, tin học nếu đủ điều kiện; nếu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chưa quyết định thành lập thì có văn bản thông báo cho tổ chức, cá nhân nêu rõ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lý do.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11.2. Cách thức thực hiện: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Trực tiếp hoặc qua bưu điện .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11.3. Thành phần, số lượng hồ sơ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Hồ sơ gồm: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Tờ trình đề nghị thành lập trung tâm ngoại ngữ, tin học;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Đề án thành lập trung tâm ngoại ngữ, tin học gồm các nội dung: Tên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trung tâm, loại hình trung tâm, địa điểm đặt trung tâm, sự cần thiết và cơ sở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pháp lý của việc thành lập trung tâm; mục tiêu, chức năng, nhiệm vụ của trung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tâm; chương trình giảng dạy, quy mô đào tạo; cơ sở vật chất của trung tâm; cơ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cấu tổ chức của trung tâm, Giám đốc, các Phó Giám đốc (nếu có), các tổ (hoặc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phòng chuyên môn); sơ yếu lý lịch của người dự kiến làm Giám đốc trung tâm;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Dự thảo nội quy tổ chức hoạt động của trung tâm ngoại ngữ, tin học.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Số lượng hồ sơ: 01 bộ.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11.4. Thời hạn giải quyết: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15 ngày làm việc kể từ ngày nhận đủ hồ sơ hợp lệ.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11.5. Đối tượng thực hiện: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Tổ chức, cá nhân.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11.6. Cơ quan thực hiện: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Cơ quan/Người có thẩm quyền quyết định: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Chủ tịch Ủy ban nhân dân cấp tỉnh hoặc Giám đốc Sở Giáo dục và Đào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tạo (nếu được Chủ tịch Ủy ban nhân dân cấp tỉnh ủy quyền);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Giám đốc Đại học, Học viện hoặc Hiệu trưởng trường đại học, trường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cao đẳng sư phạm (đối với trung tâm trực thuộc);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Người đứng đầu tổ chức xã hội, tổ chức xã hội- nghề nghiệp; tổ chức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kinh tế được pháp luật cho phép (đối với trung tâm trực thuộc).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11.7. Kết quả thực hiện: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lastRenderedPageBreak/>
        <w:t>Quyết định thành lập trung tâm ngoại ngữ, tin học hoặc cho phép thành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lập của Chủ tịch Uỷ ban nhân dân cấp tỉnh hoặc Giám đốc Sở Giáo dục và Đào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tạo (nếu được Chủ tịch Ủy ban nhân dân cấp tỉnh ủy quyền); của Giám đốc đại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học, học viện, hiệu trưởng trường đại học, trường cao đẳng; người đứng đầu tổ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chức xã hội, tổ chức xã hội- nghề nghiệp, tổ chức kinh tế được pháp luật cho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phép thành lập.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11.8. Lệ phí: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11.9. Tên mẫu đơn, mẫu tờ khai: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11.10. Yêu cầu, điều kiện: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Phù hợp với quy hoạch phát triển kinh tế, xã hội và quy hoạch mạng lưới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cơ sở giáo dục của địa phương đã được cơ quan quản lý nhà nước có thẩm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quyền phê duyệt.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- Đề án thành lập trung tâm ngoại ngữ, tin học xác định rõ: Mục tiêu,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nhiệm vụ, chương trình và nội dung đào tạo, bồi dưỡng; đất đai, cơ sở vật chất,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thiết bị, địa điểm dự kiến, tổ chức bộ máy, nguồn lực và tài chính; phương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hướng chiến lược xây dựng và phát triển trung tâm.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11.11. Căn cứ pháp lý:</w:t>
      </w:r>
    </w:p>
    <w:p w:rsidR="003E05A7" w:rsidRPr="00F36745" w:rsidRDefault="003E05A7" w:rsidP="003E05A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Nghị định số 46/2017/NĐ-CP ngày 21/4/2017 của Chính phủ quy định về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điều kiện đầu tư và hoạt động trong lĩnh vực giáo dục.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81"/>
    <w:rsid w:val="00046924"/>
    <w:rsid w:val="001068F6"/>
    <w:rsid w:val="001A4258"/>
    <w:rsid w:val="003E05A7"/>
    <w:rsid w:val="00430FA8"/>
    <w:rsid w:val="007073C8"/>
    <w:rsid w:val="00797A15"/>
    <w:rsid w:val="00866D5D"/>
    <w:rsid w:val="00C0084A"/>
    <w:rsid w:val="00EB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CC911-0DBF-467B-96F5-D2E301A2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A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2019-01-14T17:57:00Z</dcterms:created>
  <dcterms:modified xsi:type="dcterms:W3CDTF">2019-01-14T17:57:00Z</dcterms:modified>
</cp:coreProperties>
</file>