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21. Cấp giấy phép, gia hạn giấy phép tổ chức hoạt động dạy thêm, học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thêm có nội dung thuộc chương trình trung học phổ thông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21.1. Trình tự thực hiện: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Bước 1: Chuẩn bị đầy đủ hồ sơ theo quy định.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Tổ chức, cá nhân xin cấp giấy phép tổ chức hoạt động dạy thêm, học thêm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lập hồ sơ cấp giấy phép tổ chức hoạt động dạy thêm, học thêm theo quy định tại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Điều 12 Quy định về dạy thêm, học thêm ban hành kèm theo Thông tư số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17/2012/TT-BGDĐT (Quy định về dạy thêm, học thêm).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Bước 2: Cơ quan có thẩm quyền cấp giấy phép hoặc gia hạn giấy phép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tổ chức hoạt động dạy thêm, học thêm tiến hành thẩm định hồ sơ, kiểm tra địa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điểm, cơ sở vật chất tổ chức hoạt động dạy thêm, học thêm. Chủ tịch Ủy ban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nhân dân cấp tỉnh cấp giấy phép hoặc gia hạn giấy phép tổ chức dạy thêm,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thêm hoặc uỷ quyền cho Giám đốc Sở Giáo dục và Đào tạo cấp giấy phép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gia hạn giấy phép tổ chức dạy thêm, học thêm có nội dung thuộc chương trình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trung học phổ thông hoặc thuộc nhiều chương trình nhưng có chương trình cao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nhất là chương trình trung học phổ thông.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Bước 3: Trong thời hạn 15 ngày làm việc kể từ khi nhận đủ hồ sơ hợp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lệ, cơ quan có thẩm quyền quyết định cấp hoặc gia hạn giấy phép dạy thêm,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thêm hoặc trả lời không đồng ý cho tổ chức hoạt động dạy thêm, học thêm bằng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văn bản.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21.2. Cách thức nộp hồ sơ: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21.3. Thành phần, số lượng hồ sơ: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.3.1. Đối với dạy thêm, học thêm trong nhà trường: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xin cấp giấy phép tổ chức hoạt động dạy thêm, học thêm;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Danh sách trích ngang người đăng ký dạy thêm đảm bảo các yêu cầu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đối với người dạy thêm;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Bản kế hoạch tổ chức hoạt động dạy thêm, học thêm trong đó nêu rõ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các nội dung về: đối tượng học thêm, nội dung dạy thêm; địa điểm, cơ sở vật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chất tổ chức dạy thêm; mức thu và phương án chi tiền học thêm, phương án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dạy thêm, học thêm.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.3.2. Đối với dạy thêm, học thêm ngoài nhà trường: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Đơn xin cấp giấy phép tổ chức hoạt động dạy thêm, trong đó cam kết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với Uỷ ban nhân dân cấp xã về thực hiện các quy định về dạy thêm học thêm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ngoài nhà trường và trách nhiệm giữ gìn trật tự, an ninh, đảm nảo vệ sinh môi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nơi tổ chức dạy thêm, học thêm;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Danh sách trích ngang người tổ chức hoạt động dạy thêm, học thêm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người đăng ký dạy thêm;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c) Đơn xin dạy thêm có dán ảnh của người đăng ký dạy thêm và có xác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nhận của thủ trưởng cơ quan quản lý hoặc Chủ tịch Ủy ban nhân dân cấp xã theo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Bản sao hợp lệ giấy tờ xác định trình độ đào tạo về chuyên môn,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nghiệp vụ sư phạm của người tổ chức hoạt động dạy thêm, học thêm và người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đăng ký dạy thêm;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đ) Giấy khám sức khoẻ do bệnh viện đa khoa cấp huyện trở lên hoặc Hội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đồng giám định y khoa cấp cho người tổ chức dạy thêm, học thêm và người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đăng ký dạy thêm;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e) Bản kế hoạch tổ chức hoạt động dạy thêm, học thêm trong đó nêu rõ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các nội dung về: đối tượng học thêm, nội dung dạy thêm, địa điểm, cơ sở vật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chất tổ chức dạy thêm, mức thu tiền học thêm, phương án tổ chức dạy thêm,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thêm.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 hồ sơ: 01 (một) bộ.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21.4. Thời hạn giải quyết: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Trong vòng 15 ngày làm việc kể từ ngày nhận đủ hờ sơ hợp lệ.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21.5. Đối tượng thực hiện: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Tổ chức, cá nhân.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21.6. Cơ quan thực hiện: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Uỷ ban nhân dân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cấp tỉnh cấp giấy phép tổ chức dạy thêm, học thêm hoặc uỷ quyền cho Giám đốc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Sở Giáo dục và Đào tạo;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 xml:space="preserve">b) Cơ quan trực tiếp thực hiện: Sở giáo dục và đào tạo 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21.7. Kết quả thực hiện: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cấp giấy phép tổ chức hoạt động dạy thêm, học thêm cho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chức/cá nhân của Chủ tịch Ủy ban nhân dân cấp tỉnh hoặc Giám đốc Sở Giáo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dục và Đào tạo (trường hợp được Chủ tịch Uỷ ban nhân dân cấp tỉnh ủy quyền).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21.8. Phí, Lệ phí: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21.9. Tên mẫu đơn, mẫu tờ khai: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21.10. Yêu cầu, điều kiện: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a)Đối với người dạy thêm: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Đạt trình độ chuẩn được đào tạo đối với từng cấp học theo quy định củaLuật Giáo dục.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đủ sức khoẻ.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phẩm chất đạo đức tốt, thực hiện đầy đủ nghĩa vụ công dân và các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của pháp luật; hoàn thành các nhiệm vụ được giao tại cơ quan công tác.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- Không trong thời gian bị kỉ luật, bị truy cứu trách nhiệm hình sự, chấp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hành án phạt tù, cải tạo không giam giữ, quản chế, bị áp dụng biện pháp giáo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</w: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dục tại xã, phường, thị trấn hoặc đưa vào cơ sở chữa bệnh, cơ sở giáo dục;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không bị kỷ luật với hình thức buộc thôi việc.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Được thủ trưởng cơ quan quản lý hoặc Chủ tịch Ủy ban nhân dân cấp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xã xác nhận các nội dung quy định tại khoản 3, khoản 4 điều này (đối với người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dạy thêm ngoài nhà trường); được thủ trưởng cơ quan quản lý cho phép theo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 tại điểm b, khoản 4, điều 4 quy định này (đối với giáo viên đang hưởng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lương từ quỹ lương của đơn vị sự nghiệp công lập).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Đối với người tổ chức hoạt động dạy thêm, học thêm: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trình độ được đào tạo tối thiểu tương ứng với giáo viên dạy thêm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theo quy định tại khoản 1, điều 8 quy định này.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đủ sức khỏe.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Không trong thời gian bị kỉ luật, bị truy cứu trách nhiệm hình sự, chấp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hành án phạt tù, cải tạo không giam giữ, quản chế, bị áp dụng biện pháp giáo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dục tại xã, phường, thị trấn hoặc đưa vào cơ sở chữa bệnh, cơ sở giáo dục;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không bị kỷ luật với hình thức buộc thôi việc.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Về cơ sở vật chất phục vụ dạy thêm, học thêm: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Cơ sở vật chất phục vụ dạy thêm, học thêm phải đảm bảo yêu cầu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 tại Quyết định số 1221/QĐ-BYT ngày 18/4/2000 của Bộ Y tế về vệ sinh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học và Thông tư liên tịch số 26/2011/TTLT-BGDĐT-BKHCN-BYT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ngày 16/6/2011 của Bộ Giáo dục và Đào tạo, Bộ Khoa học và Công nghệ và Bộ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Y tế hướng dẫn tiêu chuẩn bàn ghế học sinh trường tiểu học, trường trung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cơ sở, trường trung học phổ thông, trong đó có các yêu cầu tối thiểu: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Địa điểm tổ chức dạy thêm, học thêm đảm bảo an toàn cho người dạy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người học; ở xa những nơi phát sinh các hơi khí độc hại, khói, bụi, tiếng ồn; 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xa các trục đường giao thông lớn, sông, suối, thác, ghềnh hiểm trở;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Phòng học đảm bảo diện tích trung bình từ 1,10m2/học sinh trở lên;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được thông gió và đủ độ chiếu sáng tự nhiên hoặc nhân tạo; đảm bảo các tiêu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chuẩn vệ sinh, phòng bệnh;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Kích thước bàn, ghế học sinh và bố trí bàn, ghế học sinh trong phòng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học đảm bảo các yêu cầu tại Thông tư liên tịch số 26/2011/TTLT-BGDĐTBKHCN-BYT ngày 16/6/2011;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Bảng học được chống lóa; kích thước, màu sắc, cách treo bảng học đảm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bảo các yêu cầu tại Quyết định số 1221/QĐ-BYT ngày 18/4/2000;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công trình vệ sinh và có nơi chứa rác thải hợp vệ sinh.</w:t>
      </w:r>
    </w:p>
    <w:p w:rsidR="00DE64B4" w:rsidRPr="00F36745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21.11. Căn cứ pháp lý:</w:t>
      </w:r>
    </w:p>
    <w:p w:rsidR="00DE64B4" w:rsidRDefault="00DE64B4" w:rsidP="00DE64B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Thông tư số 17/2012/TT-BGDĐT ngày 16 tháng 5 năm 2012 của Bộ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trưởng Bộ Giáo dục và Đào tạo ban hành Quy định về dạy thêm, học thêm.</w:t>
      </w:r>
    </w:p>
    <w:p w:rsidR="00DE64B4" w:rsidRDefault="00DE64B4" w:rsidP="00DE64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06"/>
    <w:rsid w:val="00046924"/>
    <w:rsid w:val="001068F6"/>
    <w:rsid w:val="001A4258"/>
    <w:rsid w:val="001F5306"/>
    <w:rsid w:val="00430FA8"/>
    <w:rsid w:val="007073C8"/>
    <w:rsid w:val="00797A15"/>
    <w:rsid w:val="00866D5D"/>
    <w:rsid w:val="00C0084A"/>
    <w:rsid w:val="00D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856BE-B57C-44F1-93CC-DEB9AEC4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B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2019-01-14T18:00:00Z</dcterms:created>
  <dcterms:modified xsi:type="dcterms:W3CDTF">2019-01-14T18:00:00Z</dcterms:modified>
</cp:coreProperties>
</file>