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42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. Thủ tục cho phép trung tâm giáo dục thường xuyên hoạt động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giáo dục trở lại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Sau thời gian bị đình chỉ, nếu trung tâm giáo dục thường xuyên khắc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phục được những nguyên nhân dẫn đến việc đình chỉ Sở Giáo dục và Đào tạo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gửi trực tiếp hoặc qua bưu điện 01 bộ hồ sơ đến Sở Nội vụ đề nghị tổ chức 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định;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Trong thời hạn 10 ngày làm việc, kể từ ngày nhận đủ hồ sơ hợp lệ, 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Nội vụ tổ chức thẩm định, chuyển hồ sơ đến Ủy ban nhân dân cấp tỉnh thẩm tra;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c) Trong thời hạn 05 ngày làm việc, kể từ ngày nhận đủ hồ sơ hợp lệ, 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tịch Ủy ban nhân dân cấp tỉnh quyết định cho phép trung tâm giáo dục thường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xuyên hoạt động giáo dục trở lại. Nếu chưa quyết định thì thông báo cho 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Giáo dục và Đào tạo bằng văn bản nêu rõ lý do.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Trực tiếp hoặc qua bưu điện .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Hồ sơ đề nghị hoạt động giáo dục trở lại gồm: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Tờ trình cho phép hoạt động giáo dục trở lại;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Quyết định thành lập đoàn kiểm tra;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Biên bản kiểm tra.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Số lượng hồ sơ: 01 bộ.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15 ngày làm việc kể từ ngày nhận đủ hồ sơ hợp lệ.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Sở Giáo dục và Đào tạo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cấp tỉnh;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Nội vụ.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Quyết định cho phép trung tâm giáo dục thường xuyên hoạt động giáo dục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trở lại.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Sau thời gian đình chỉ, nếu trung tâm giáo dục thường xuyên khắc phục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được những nguyên nhân dẫn đến việc đình chỉ thì Ủy ban nhân dân cấp tỉnh 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 xml:space="preserve">quyết định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lastRenderedPageBreak/>
        <w:t>cho phép trung tâm giáo dục thường xuyên hoạt động giáo dục trở lại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và phải được công bố công khai trên các phương tiện thông tin đại chúng.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42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123D53" w:rsidRPr="00855BB8" w:rsidRDefault="00123D53" w:rsidP="00123D5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E1"/>
    <w:rsid w:val="00046924"/>
    <w:rsid w:val="001068F6"/>
    <w:rsid w:val="00123D53"/>
    <w:rsid w:val="001A4258"/>
    <w:rsid w:val="00430FA8"/>
    <w:rsid w:val="007073C8"/>
    <w:rsid w:val="00797A15"/>
    <w:rsid w:val="00866D5D"/>
    <w:rsid w:val="00A76EE1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D9938-985E-4709-9A17-892922D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5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2019-01-15T17:43:00Z</dcterms:created>
  <dcterms:modified xsi:type="dcterms:W3CDTF">2019-01-15T17:43:00Z</dcterms:modified>
</cp:coreProperties>
</file>