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thành lập và công nhận Hội đồng quản trị trường đại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tư thục hoạt động không vì lợi nhuận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.1.1 Đối với trường đại học tư thục hoạt động không vì lợi nhuận thành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lập mới: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1: Sau khi có Quyết định thành lập trường đại học tư thục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 vì lợi nhuận, người đại diện đứng tên thành lập trường triệu tập và chủ trì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cuộc họp gồm thành viên sáng lập và thành viên góp vốn để xác định tổng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thành viên và số lượng thành viên của từng thành phần của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2: Đề nghị Ủy ban nhân dân cấp tỉnh nơi trường đặt trụ sở chính cử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đại diện tham gia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3: Đề nghị tổ chức Đảng, đoàn thể của trường cử đại diện tham 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4: Tổ chức để tập thể các thành viên góp vốn, tập thể giảng viên bầu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các đại diện của mình tham gia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5: Báo cáo danh sách thành viên hội đồng quản trị với Ủy ban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dân cấp tỉnh.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6: Sau thời hạn 10 ngày làm việc kể từ ngày báo cáo, nếu không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ý kiến khác của Ủy ban nhân dân cấp tỉnh thì người đại diện đứng tên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 tổ chức họp các thành viên trong danh sách này để bầu Chủ tịch hội đồng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7: Đề nghị Ủy ban nhân dân cấp tỉnh ra quyết định công nhận hội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đồng quản trị, Chủ tịch và các thành viên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8: Ủy ban nhân dân cấp tỉnh ra quyết định công nhận hội đồng 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trị, Chủ tịch và các thành viên hội đồng quản trị hoặc trả lời trường bằng văn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bản và nêu rõ lý do trong trường hợp không đồng ý.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.1.2. Đối với trường đại học tư thục chuyển đổi sang hoạt động 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vì lợi nhuận: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1: Sau khi có Quyết định công nhận trường đại học tư thục chuyển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đổi sang hoạt động không vì lợi nhuận, Chủ tịch hội đồng quản trị đương nhiệm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triệu tập và chủ trì cuộc họp hội đồng quản trị của trường đại học tư thục để 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 tổng số thành viên và số lượng thành viên của từng thành phần của hội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đồng quản trị của trường đại học tư thục hoạt đồng không vì lợi nhuận;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2: Đề nghị Ủy ban nhân dân cấp tỉnh nơi trường đặt trụ sở chính cử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đại diện tham gia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3: Đề nghị tổ chức Đảng, đoàn thể của trường cử đại diện tham 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4: Tổ chức để tập thể các thành viên góp vốn, tập thể giảng viên bầu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các đại diện của mình tham gia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5: Báo cáo danh sách thành viên hội đồng quản trị với Ủy ban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dân cấp tỉnh.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lastRenderedPageBreak/>
        <w:t>Bước 6: Sau thời hạn 10 ngày làm việc kể từ ngày báo cáo, nếu không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ý kiến khác của Ủy ban nhân dân cấp tỉnh thì Chủ tịch hội đồng quản trị đương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nhiệm tổ chức họp các thành viên trong danh sách này để bầu Chủ tịch hội đồng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7: Đề nghị Ủy ban nhân dân cấp tỉnh ra quyết định công nhận hội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đồng quản trị, Chủ tịch và các thành viên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Bước 8: Ủy ban nhân dân cấp tỉnh ra quyết định công nhận hội đồng 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trị, Chủ tịch và các thành viên hội đồng quản trị hoặc trả lời trường bằng văn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bản và nêu rõ lý do trong trường hợp không đồng ý.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được gửi qua đường bưu điện hoặc chuyển trực tiếp về Ủy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nhân dân cấp tỉnh nơi trường đặt trụ sở chính.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Tờ trình đề nghị công nhận hội đồng quản trị, trong đó nêu rõ quy trình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xác định các thành viên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Danh sách Chủ tịch và các thành viên của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Sơ yếu lý lịch của các thành viên;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Văn bản của Ủy ban nhân dân cấp tỉnh nơi trường đặt trụ sở chính cử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thành viên tham gia hội đồng quản trị;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Biên bản họp, biên bản kiểm phiếu, phiếu bầu Chủ tịch hội đồng quản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trị, các thành viên đại diện cho tổ chức, cá nhân góp vốn và giảng viên cơ hữu.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Trong thời hạn 30 ngày làm việc tính từ ngày nhận đủ hồ sơ.</w:t>
      </w:r>
    </w:p>
    <w:p w:rsidR="007A7394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Trường đại học tư thục.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Ủy ban nhân dân cấp tỉnh nơi trường đặt trụ sở chính.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công nhận hội đồng quản trị, chủ tịch và các thành viên hội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đồng quản 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 đại học tư thục hoạt động không vì lợi nhuận của Chủ tịch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Ủy ban nhân dân cấp tỉnh.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7A7394" w:rsidRPr="00855BB8" w:rsidRDefault="007A7394" w:rsidP="007A73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60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3E4347" w:rsidRDefault="007A7394" w:rsidP="007A7394">
      <w:pPr>
        <w:spacing w:before="120" w:after="120" w:line="240" w:lineRule="auto"/>
        <w:ind w:firstLine="567"/>
        <w:jc w:val="both"/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Quyết định số 70/2014/QĐ-TTg ngày 10 tháng 12 năm 2014 của Thủ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tướng Chính phủ ban hành Điều lệ trường đại học.</w:t>
      </w:r>
      <w:bookmarkStart w:id="0" w:name="_GoBack"/>
      <w:bookmarkEnd w:id="0"/>
    </w:p>
    <w:sectPr w:rsidR="003E4347" w:rsidSect="007A7394">
      <w:pgSz w:w="11906" w:h="16838"/>
      <w:pgMar w:top="709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7E"/>
    <w:rsid w:val="003B6D7E"/>
    <w:rsid w:val="003E4347"/>
    <w:rsid w:val="007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9B2C-1361-42BB-AE96-8BBBE05B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4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2019-01-16T09:07:00Z</dcterms:created>
  <dcterms:modified xsi:type="dcterms:W3CDTF">2019-01-16T09:08:00Z</dcterms:modified>
</cp:coreProperties>
</file>